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23" w:rsidRPr="00FF6CBB" w:rsidRDefault="007D6223">
      <w:pPr>
        <w:rPr>
          <w:lang w:val="et-EE"/>
        </w:rPr>
      </w:pPr>
    </w:p>
    <w:p w:rsidR="00064BDD" w:rsidRPr="00FF6CBB" w:rsidRDefault="00064BDD">
      <w:pPr>
        <w:rPr>
          <w:lang w:val="et-EE"/>
        </w:rPr>
      </w:pPr>
    </w:p>
    <w:p w:rsidR="00064BDD" w:rsidRDefault="00064BDD">
      <w:pPr>
        <w:rPr>
          <w:lang w:val="et-EE"/>
        </w:rPr>
      </w:pPr>
    </w:p>
    <w:p w:rsidR="007F1420" w:rsidRDefault="007F1420" w:rsidP="00545608">
      <w:pPr>
        <w:spacing w:line="276" w:lineRule="auto"/>
        <w:jc w:val="both"/>
        <w:rPr>
          <w:lang w:val="et-EE"/>
        </w:rPr>
      </w:pPr>
      <w:r>
        <w:rPr>
          <w:lang w:val="et-EE"/>
        </w:rPr>
        <w:t>Meelis Krinpus</w:t>
      </w:r>
      <w:r w:rsidR="00BA6ED7">
        <w:rPr>
          <w:lang w:val="et-EE"/>
        </w:rPr>
        <w:tab/>
      </w:r>
      <w:r w:rsidR="00BA6ED7">
        <w:rPr>
          <w:lang w:val="et-EE"/>
        </w:rPr>
        <w:tab/>
      </w:r>
      <w:r w:rsidR="00BA6ED7">
        <w:rPr>
          <w:lang w:val="et-EE"/>
        </w:rPr>
        <w:tab/>
      </w:r>
      <w:r w:rsidR="00BA6ED7">
        <w:rPr>
          <w:lang w:val="et-EE"/>
        </w:rPr>
        <w:tab/>
      </w:r>
      <w:r w:rsidR="00BA6ED7">
        <w:rPr>
          <w:lang w:val="et-EE"/>
        </w:rPr>
        <w:tab/>
      </w:r>
      <w:r w:rsidR="00BA6ED7">
        <w:rPr>
          <w:lang w:val="et-EE"/>
        </w:rPr>
        <w:tab/>
        <w:t>Teie: ….</w:t>
      </w:r>
    </w:p>
    <w:p w:rsidR="00545608" w:rsidRPr="00BA6ED7" w:rsidRDefault="009E1221" w:rsidP="00545608">
      <w:pPr>
        <w:spacing w:line="276" w:lineRule="auto"/>
        <w:jc w:val="both"/>
        <w:rPr>
          <w:lang w:val="et-EE"/>
        </w:rPr>
      </w:pPr>
      <w:r>
        <w:rPr>
          <w:lang w:val="et-EE"/>
        </w:rPr>
        <w:t>e-posti aadress</w:t>
      </w:r>
      <w:r w:rsidR="00BA6ED7">
        <w:rPr>
          <w:lang w:val="et-EE"/>
        </w:rPr>
        <w:tab/>
      </w:r>
      <w:r w:rsidR="00BA6ED7">
        <w:rPr>
          <w:lang w:val="et-EE"/>
        </w:rPr>
        <w:tab/>
      </w:r>
      <w:r w:rsidR="00BA6ED7">
        <w:rPr>
          <w:lang w:val="et-EE"/>
        </w:rPr>
        <w:tab/>
      </w:r>
      <w:r w:rsidR="00BA6ED7">
        <w:rPr>
          <w:lang w:val="et-EE"/>
        </w:rPr>
        <w:tab/>
      </w:r>
      <w:r w:rsidR="00BA6ED7">
        <w:rPr>
          <w:lang w:val="et-EE"/>
        </w:rPr>
        <w:tab/>
      </w:r>
      <w:r w:rsidR="00BA6ED7">
        <w:rPr>
          <w:lang w:val="et-EE"/>
        </w:rPr>
        <w:tab/>
      </w:r>
      <w:r w:rsidR="00BA6ED7">
        <w:rPr>
          <w:lang w:val="et-EE"/>
        </w:rPr>
        <w:tab/>
        <w:t>Meie: ..</w:t>
      </w:r>
      <w:r w:rsidR="00855615">
        <w:rPr>
          <w:lang w:val="et-EE"/>
        </w:rPr>
        <w:t>.03</w:t>
      </w:r>
      <w:r w:rsidR="004A3512">
        <w:rPr>
          <w:lang w:val="et-EE"/>
        </w:rPr>
        <w:t>.2020</w:t>
      </w:r>
      <w:r w:rsidR="00B70B5B">
        <w:rPr>
          <w:lang w:val="et-EE"/>
        </w:rPr>
        <w:t xml:space="preserve"> nr </w:t>
      </w:r>
      <w:r w:rsidR="00BA6ED7">
        <w:rPr>
          <w:lang w:val="et-EE"/>
        </w:rPr>
        <w:t>….</w:t>
      </w:r>
      <w:r w:rsidR="00545608" w:rsidRPr="00545608">
        <w:rPr>
          <w:lang w:val="et-EE"/>
        </w:rPr>
        <w:tab/>
      </w:r>
      <w:r w:rsidR="00545608" w:rsidRPr="00545608">
        <w:rPr>
          <w:lang w:val="et-EE"/>
        </w:rPr>
        <w:tab/>
      </w:r>
      <w:r w:rsidR="00545608" w:rsidRPr="00545608">
        <w:rPr>
          <w:lang w:val="et-EE"/>
        </w:rPr>
        <w:tab/>
        <w:t xml:space="preserve">                           </w:t>
      </w:r>
      <w:r w:rsidR="00545608" w:rsidRPr="00545608">
        <w:rPr>
          <w:lang w:val="et-EE"/>
        </w:rPr>
        <w:tab/>
      </w:r>
      <w:r w:rsidR="00545608" w:rsidRPr="00545608">
        <w:rPr>
          <w:lang w:val="et-EE"/>
        </w:rPr>
        <w:tab/>
      </w:r>
    </w:p>
    <w:p w:rsidR="00545608" w:rsidRDefault="00545608" w:rsidP="00545608">
      <w:pPr>
        <w:spacing w:line="276" w:lineRule="auto"/>
        <w:jc w:val="both"/>
        <w:rPr>
          <w:lang w:val="et-EE"/>
        </w:rPr>
      </w:pPr>
    </w:p>
    <w:p w:rsidR="00BA6ED7" w:rsidRPr="00545608" w:rsidRDefault="00BA6ED7" w:rsidP="00545608">
      <w:pPr>
        <w:spacing w:line="276" w:lineRule="auto"/>
        <w:jc w:val="both"/>
        <w:rPr>
          <w:lang w:val="et-EE"/>
        </w:rPr>
      </w:pPr>
    </w:p>
    <w:p w:rsidR="00545608" w:rsidRDefault="00F87A9F" w:rsidP="00545608">
      <w:pPr>
        <w:spacing w:line="276" w:lineRule="auto"/>
        <w:jc w:val="both"/>
        <w:rPr>
          <w:b/>
          <w:lang w:val="et-EE"/>
        </w:rPr>
      </w:pPr>
      <w:r>
        <w:rPr>
          <w:b/>
          <w:lang w:val="et-EE"/>
        </w:rPr>
        <w:t>Tammenõlva</w:t>
      </w:r>
      <w:r w:rsidR="003A01BD">
        <w:rPr>
          <w:b/>
          <w:lang w:val="et-EE"/>
        </w:rPr>
        <w:t xml:space="preserve"> maaüksuse ja lähiala </w:t>
      </w:r>
      <w:r>
        <w:rPr>
          <w:b/>
          <w:lang w:val="et-EE"/>
        </w:rPr>
        <w:t xml:space="preserve"> detailplaneeringu avaliku väljapaneku ajal laekunud ettepanekutest</w:t>
      </w:r>
    </w:p>
    <w:p w:rsidR="00F87A9F" w:rsidRDefault="00F87A9F" w:rsidP="00545608">
      <w:pPr>
        <w:spacing w:line="276" w:lineRule="auto"/>
        <w:jc w:val="both"/>
        <w:rPr>
          <w:b/>
          <w:lang w:val="et-EE"/>
        </w:rPr>
      </w:pPr>
    </w:p>
    <w:p w:rsidR="00BA6ED7" w:rsidRDefault="00BA6ED7" w:rsidP="00545608">
      <w:pPr>
        <w:spacing w:line="276" w:lineRule="auto"/>
        <w:jc w:val="both"/>
        <w:rPr>
          <w:b/>
          <w:lang w:val="et-EE"/>
        </w:rPr>
      </w:pPr>
    </w:p>
    <w:p w:rsidR="00602873" w:rsidRDefault="00F87A9F" w:rsidP="00F87A9F">
      <w:pPr>
        <w:spacing w:line="276" w:lineRule="auto"/>
        <w:jc w:val="both"/>
        <w:rPr>
          <w:lang w:val="et-EE"/>
        </w:rPr>
      </w:pPr>
      <w:r>
        <w:rPr>
          <w:lang w:val="et-EE"/>
        </w:rPr>
        <w:t xml:space="preserve">Esitasite vastuväited </w:t>
      </w:r>
      <w:r w:rsidRPr="00F87A9F">
        <w:rPr>
          <w:lang w:val="et-EE"/>
        </w:rPr>
        <w:t xml:space="preserve">ja </w:t>
      </w:r>
      <w:r w:rsidR="00602873">
        <w:rPr>
          <w:lang w:val="et-EE"/>
        </w:rPr>
        <w:t>ettepanekud</w:t>
      </w:r>
      <w:r w:rsidRPr="00F87A9F">
        <w:rPr>
          <w:lang w:val="et-EE"/>
        </w:rPr>
        <w:t xml:space="preserve"> menetluses olevale Tammenõlva maaüksuse det</w:t>
      </w:r>
      <w:r w:rsidR="00602873">
        <w:rPr>
          <w:lang w:val="et-EE"/>
        </w:rPr>
        <w:t>ailplaneeringule Manniva külas, mille osas v</w:t>
      </w:r>
      <w:r>
        <w:rPr>
          <w:lang w:val="et-EE"/>
        </w:rPr>
        <w:t>allavalitus</w:t>
      </w:r>
      <w:r w:rsidR="00602873">
        <w:rPr>
          <w:lang w:val="et-EE"/>
        </w:rPr>
        <w:t xml:space="preserve"> esitab</w:t>
      </w:r>
      <w:r>
        <w:rPr>
          <w:lang w:val="et-EE"/>
        </w:rPr>
        <w:t xml:space="preserve"> </w:t>
      </w:r>
      <w:r w:rsidR="00602873">
        <w:rPr>
          <w:lang w:val="et-EE"/>
        </w:rPr>
        <w:t>järgnevalt oma seisukohad.</w:t>
      </w:r>
      <w:r w:rsidR="00602873" w:rsidRPr="00602873">
        <w:rPr>
          <w:lang w:val="et-EE"/>
        </w:rPr>
        <w:t xml:space="preserve"> </w:t>
      </w:r>
      <w:r w:rsidR="00602873">
        <w:rPr>
          <w:lang w:val="et-EE"/>
        </w:rPr>
        <w:t>Teie ettepanekud on toodud kaldkirjas ning nendele järgneb vallavalitusse seisukoht.</w:t>
      </w:r>
    </w:p>
    <w:p w:rsidR="00F87A9F" w:rsidRDefault="00F87A9F" w:rsidP="00F87A9F">
      <w:pPr>
        <w:spacing w:line="276" w:lineRule="auto"/>
        <w:jc w:val="both"/>
        <w:rPr>
          <w:lang w:val="et-EE"/>
        </w:rPr>
      </w:pPr>
    </w:p>
    <w:p w:rsidR="00F87A9F" w:rsidRPr="00602873" w:rsidRDefault="00602873" w:rsidP="00602873">
      <w:pPr>
        <w:spacing w:line="276" w:lineRule="auto"/>
        <w:jc w:val="both"/>
        <w:rPr>
          <w:i/>
          <w:lang w:val="et-EE"/>
        </w:rPr>
      </w:pPr>
      <w:r>
        <w:rPr>
          <w:lang w:val="et-EE"/>
        </w:rPr>
        <w:t xml:space="preserve">1. </w:t>
      </w:r>
      <w:r w:rsidR="00F87A9F" w:rsidRPr="00602873">
        <w:rPr>
          <w:i/>
          <w:lang w:val="et-EE"/>
        </w:rPr>
        <w:t>Tammenõlva DP lähteülessande  lisa 1 punkt 4.3.2 näeb ette esitada planeeritavast alast välja jäävate, kuid seda teenindavate tehnovõrkude ja -rajatiste paiknemine kuni ühenduskohani olemasoleva tehnovõrguga (või eelvooluni), kooskõlastatult maaomaniku (või -valdajaga), kelle maaüksust tehnorajatis läbib. Sisulised läbirääkimised on olnud pinnapealsed ning puuduvad kindlad kokkulepped ja servituudid. See nõuab tehniliste tingimuste taotlemist, sest planeeritav vee tarbimine ületab oluliselt ühepereelamu vee tarbimise, mis on hetkel Tammenõlva kinnistule tagatud Sootalu Vesi OÜ - ga sõlmitud teenuseosutamislepinguga.</w:t>
      </w:r>
    </w:p>
    <w:p w:rsidR="00F87A9F" w:rsidRDefault="00F87A9F" w:rsidP="00F87A9F">
      <w:pPr>
        <w:spacing w:line="276" w:lineRule="auto"/>
        <w:jc w:val="both"/>
        <w:rPr>
          <w:lang w:val="et-EE"/>
        </w:rPr>
      </w:pPr>
    </w:p>
    <w:p w:rsidR="00F87A9F" w:rsidRPr="00F87A9F" w:rsidRDefault="00F87A9F" w:rsidP="00F87A9F">
      <w:pPr>
        <w:spacing w:line="276" w:lineRule="auto"/>
        <w:jc w:val="both"/>
        <w:rPr>
          <w:lang w:val="et-EE"/>
        </w:rPr>
      </w:pPr>
      <w:r>
        <w:rPr>
          <w:lang w:val="et-EE"/>
        </w:rPr>
        <w:t xml:space="preserve">Planeeringu lahendust täpsustatakse koostöös vastavate maaomanike ja trassivaldajatega. </w:t>
      </w:r>
    </w:p>
    <w:p w:rsidR="00F87A9F" w:rsidRPr="00F87A9F" w:rsidRDefault="00F87A9F" w:rsidP="00F87A9F">
      <w:pPr>
        <w:spacing w:line="276" w:lineRule="auto"/>
        <w:jc w:val="both"/>
        <w:rPr>
          <w:lang w:val="et-EE"/>
        </w:rPr>
      </w:pPr>
      <w:r w:rsidRPr="00F87A9F">
        <w:rPr>
          <w:lang w:val="et-EE"/>
        </w:rPr>
        <w:t xml:space="preserve"> </w:t>
      </w:r>
    </w:p>
    <w:p w:rsidR="00B40ECF" w:rsidRDefault="00F87A9F" w:rsidP="00F87A9F">
      <w:pPr>
        <w:spacing w:line="276" w:lineRule="auto"/>
        <w:jc w:val="both"/>
        <w:rPr>
          <w:lang w:val="et-EE"/>
        </w:rPr>
      </w:pPr>
      <w:r w:rsidRPr="00F87A9F">
        <w:rPr>
          <w:lang w:val="et-EE"/>
        </w:rPr>
        <w:t>2</w:t>
      </w:r>
      <w:r w:rsidRPr="00F87A9F">
        <w:rPr>
          <w:i/>
          <w:lang w:val="et-EE"/>
        </w:rPr>
        <w:t>.</w:t>
      </w:r>
      <w:r>
        <w:rPr>
          <w:i/>
          <w:lang w:val="et-EE"/>
        </w:rPr>
        <w:t xml:space="preserve"> </w:t>
      </w:r>
      <w:r w:rsidRPr="00F87A9F">
        <w:rPr>
          <w:i/>
          <w:lang w:val="et-EE"/>
        </w:rPr>
        <w:t xml:space="preserve"> Tammenõlva DP seletuskirjas punkt 3.6. on pakutud alternatiivina juurdepääsu Sootalu tee kaudu, mis on eratee, seda kokkuleppel tee omanikuga.</w:t>
      </w:r>
      <w:r w:rsidRPr="00F87A9F">
        <w:rPr>
          <w:lang w:val="et-EE"/>
        </w:rPr>
        <w:t xml:space="preserve"> </w:t>
      </w:r>
      <w:r w:rsidRPr="00F87A9F">
        <w:rPr>
          <w:i/>
          <w:lang w:val="et-EE"/>
        </w:rPr>
        <w:t>Eskiislahendusel on huvitatud isik planeerinud läbisõitu Tammenõlva kinnistult Sootalu eratee kinnistule kat.tunnus 24501:001:0463, mille omanik olen ning ma ei nõustu sellise planeeringu lahendusega.</w:t>
      </w:r>
      <w:r>
        <w:rPr>
          <w:lang w:val="et-EE"/>
        </w:rPr>
        <w:t xml:space="preserve"> </w:t>
      </w:r>
      <w:r w:rsidRPr="00B40ECF">
        <w:rPr>
          <w:i/>
          <w:lang w:val="et-EE"/>
        </w:rPr>
        <w:t>Sootalu tee on eratee ja vastavalt Sootalu MÜ DP-ngule tupiktee. Tammenõlva ehk endise nimega Siimo talu juurdepääs on   ajalooliselt kulgenud ja kulgeb ka praegusel ajal mööda kaht avalikku teed, mis kuul</w:t>
      </w:r>
      <w:r w:rsidR="00B40ECF" w:rsidRPr="00B40ECF">
        <w:rPr>
          <w:i/>
          <w:lang w:val="et-EE"/>
        </w:rPr>
        <w:t>uvad Jõelähtme vallavalitsusele</w:t>
      </w:r>
      <w:r w:rsidRPr="00B40ECF">
        <w:rPr>
          <w:i/>
          <w:lang w:val="et-EE"/>
        </w:rPr>
        <w:t>: Mäealuse tee kat tunnus 24501:001:0475 ja  Siimo tee kat tunnus 24501:001:0576. Seega on Tammenõlva kinnsitule  tagatud juurdepääs avalikult teelt AÕS § 156 lg 1-3 mõistes ning on põhjendamatu Sootalu eratee lisa koormamise vajadus nimetatud kinnistule a</w:t>
      </w:r>
      <w:r w:rsidR="00602873">
        <w:rPr>
          <w:i/>
          <w:lang w:val="et-EE"/>
        </w:rPr>
        <w:t>lternatiivse juurdepääsuna.</w:t>
      </w:r>
      <w:r w:rsidRPr="00B40ECF">
        <w:rPr>
          <w:i/>
          <w:lang w:val="et-EE"/>
        </w:rPr>
        <w:t xml:space="preserve"> Tammenõlva kinnistu detailplaneeringu eesmärk on muuta antud maaüksuse sihtotstarve ärimaaks ning lisakoormuse planeerimine Sootalu erateele muudaks/häiriks oluliselt elanike privaatsust ja väljakujunenud vaikset ning turvalist elukeskkonda. • Sootalu erateele lisakoormuse tekkimisel lisanduvad remondikulud teele, mis omakorda jagatakse vastavalt reaalservituudilepingule Sootalu tee kinnistute vahel võrdselt ehk see tähendab, et Sootalu kinnistute omanikel suurenevad võimalikud kulutused tee korrashoiule. • Tammenõlva kinnistu ei ole nimetatud reaalservituudi lepingu osapool. Sootalu eratee on ehitatud selleks, et tagada juurdepääsu vaid Sootalu tee kinnistutele, mitte Tammenõlva kinnistu ärieesmärkide teenimiseks.</w:t>
      </w:r>
      <w:r w:rsidRPr="00F87A9F">
        <w:rPr>
          <w:lang w:val="et-EE"/>
        </w:rPr>
        <w:t xml:space="preserve">  </w:t>
      </w:r>
      <w:r w:rsidRPr="00B40ECF">
        <w:rPr>
          <w:i/>
          <w:lang w:val="et-EE"/>
        </w:rPr>
        <w:t xml:space="preserve">Tammenõlva maaüksuse DP planeeritav ärimaa </w:t>
      </w:r>
      <w:r w:rsidRPr="00B40ECF">
        <w:rPr>
          <w:i/>
          <w:lang w:val="et-EE"/>
        </w:rPr>
        <w:lastRenderedPageBreak/>
        <w:t>ühendamine elamumaid teenindava erateega ei ole vajalik/põhejndatud ja  alal olevaid elamumaa naaberkinnistuid mitte arvestav, toob  Sootalu erateele lisakoormuse, millega pole arvestatud Sootalu MÜ detailplaneeringu koostamisel/kehtestamisel ning – elluviimisel tee väljaehitamisel ja remondikulude katmisel.</w:t>
      </w:r>
      <w:r w:rsidRPr="00F87A9F">
        <w:rPr>
          <w:lang w:val="et-EE"/>
        </w:rPr>
        <w:t xml:space="preserve"> </w:t>
      </w:r>
    </w:p>
    <w:p w:rsidR="00B40ECF" w:rsidRDefault="00B40ECF" w:rsidP="00F87A9F">
      <w:pPr>
        <w:spacing w:line="276" w:lineRule="auto"/>
        <w:jc w:val="both"/>
        <w:rPr>
          <w:lang w:val="et-EE"/>
        </w:rPr>
      </w:pPr>
    </w:p>
    <w:p w:rsidR="00B40ECF" w:rsidRDefault="00B40ECF" w:rsidP="00F87A9F">
      <w:pPr>
        <w:spacing w:line="276" w:lineRule="auto"/>
        <w:jc w:val="both"/>
        <w:rPr>
          <w:lang w:val="et-EE"/>
        </w:rPr>
      </w:pPr>
      <w:r>
        <w:rPr>
          <w:lang w:val="et-EE"/>
        </w:rPr>
        <w:t xml:space="preserve">Ettepanekuga arvestatakse. Planeeringulahendust korrigeeritakse selliselt, Sootalu teed ei käsitleta alternatiivse juurdepääsuteena Tammenõlva kinnistule, </w:t>
      </w:r>
    </w:p>
    <w:p w:rsidR="00B40ECF" w:rsidRDefault="00B40ECF" w:rsidP="00F87A9F">
      <w:pPr>
        <w:spacing w:line="276" w:lineRule="auto"/>
        <w:jc w:val="both"/>
        <w:rPr>
          <w:lang w:val="et-EE"/>
        </w:rPr>
      </w:pPr>
    </w:p>
    <w:p w:rsidR="00B40ECF" w:rsidRPr="00602873" w:rsidRDefault="00602873" w:rsidP="00F87A9F">
      <w:pPr>
        <w:spacing w:line="276" w:lineRule="auto"/>
        <w:jc w:val="both"/>
        <w:rPr>
          <w:i/>
          <w:lang w:val="et-EE"/>
        </w:rPr>
      </w:pPr>
      <w:r>
        <w:rPr>
          <w:lang w:val="et-EE"/>
        </w:rPr>
        <w:t>3</w:t>
      </w:r>
      <w:r w:rsidR="00F87A9F" w:rsidRPr="00F87A9F">
        <w:rPr>
          <w:lang w:val="et-EE"/>
        </w:rPr>
        <w:t xml:space="preserve">. </w:t>
      </w:r>
      <w:r w:rsidR="00F87A9F" w:rsidRPr="00B40ECF">
        <w:rPr>
          <w:i/>
          <w:lang w:val="et-EE"/>
        </w:rPr>
        <w:t>Eskiislahendusel näidatud Sootalu tee tuletõrjeveevõtukoha asukoht on ebatäpne.</w:t>
      </w:r>
      <w:r w:rsidR="00B40ECF" w:rsidRPr="00B40ECF">
        <w:rPr>
          <w:i/>
          <w:lang w:val="et-EE"/>
        </w:rPr>
        <w:t xml:space="preserve"> </w:t>
      </w:r>
      <w:r w:rsidR="00F87A9F" w:rsidRPr="00B40ECF">
        <w:rPr>
          <w:i/>
          <w:lang w:val="et-EE"/>
        </w:rPr>
        <w:t>Sootalu MÜ ainuke tuletõrje veevõtukoht, mis on Sootalu tee koosseisus, asub Sootalu tee 8 kinnistu vastas, Sootalu tee 9 kinnistu servas, Sootalu tee kinnistul ja on vastavalt planeeringule rajatud Sootalu tee kinnistute teenindamiseks.</w:t>
      </w:r>
      <w:r w:rsidR="00B40ECF" w:rsidRPr="00B40ECF">
        <w:rPr>
          <w:i/>
          <w:lang w:val="et-EE"/>
        </w:rPr>
        <w:t xml:space="preserve"> </w:t>
      </w:r>
      <w:r w:rsidR="00F87A9F" w:rsidRPr="00B40ECF">
        <w:rPr>
          <w:i/>
          <w:lang w:val="et-EE"/>
        </w:rPr>
        <w:t>Tuletõrjeveevõtumahutite maht, kokku 54 m3 ja asukoht on kooskõlastatud Päästeametis 28.03.2003 a. Nr 399. Lisaks on nimetatud mahutite asukoht määratud OÜ Georam poolt teostatud Sootalu tee- ja vee teostusjoonisel, mis on kinnitatud Jõelähtme valla poolt väljastatud kasutusloaga nr.12/2006 ja nr 13/2006, 29.03.2006 a.                                                                                               Tuletõrjeveevõtukoha arvestuslik vooluhulk vastavalt Sootalu MÜ DPgule on 5 l/s  3 h jooksul ja kaasatud haare R 200 m, mis omakorda ei ulatu isegi mitte Tammenõlva kinnistu piirini. Seega puudub põhjendatud põhjus jagada/lisada koormust Sootalu MÜ tuletõrjeveevõtukohale</w:t>
      </w:r>
      <w:r>
        <w:rPr>
          <w:i/>
          <w:lang w:val="et-EE"/>
        </w:rPr>
        <w:t xml:space="preserve"> </w:t>
      </w:r>
      <w:r w:rsidR="00F87A9F" w:rsidRPr="00B40ECF">
        <w:rPr>
          <w:i/>
          <w:lang w:val="et-EE"/>
        </w:rPr>
        <w:t>Tammenõlva kinnistu tarbeks. Sellise maastaabiga menetletav detailplaneering ärimaa kinnistu sihtotstarbega muutmiseks tuleb Tammenõlva kinnistu omanikul (huvitatud isik) planeerida oma kinnistule uus tuletõrjeveevõtukoht teenindamaks tema poolt planeeritavat tegevust.</w:t>
      </w:r>
      <w:r w:rsidR="00F87A9F" w:rsidRPr="00F87A9F">
        <w:rPr>
          <w:lang w:val="et-EE"/>
        </w:rPr>
        <w:t xml:space="preserve"> </w:t>
      </w:r>
    </w:p>
    <w:p w:rsidR="00B40ECF" w:rsidRDefault="00B40ECF" w:rsidP="00F87A9F">
      <w:pPr>
        <w:spacing w:line="276" w:lineRule="auto"/>
        <w:jc w:val="both"/>
        <w:rPr>
          <w:lang w:val="et-EE"/>
        </w:rPr>
      </w:pPr>
    </w:p>
    <w:p w:rsidR="00B40ECF" w:rsidRDefault="00B40ECF" w:rsidP="00F87A9F">
      <w:pPr>
        <w:spacing w:line="276" w:lineRule="auto"/>
        <w:jc w:val="both"/>
        <w:rPr>
          <w:lang w:val="et-EE"/>
        </w:rPr>
      </w:pPr>
      <w:r>
        <w:rPr>
          <w:lang w:val="et-EE"/>
        </w:rPr>
        <w:t>Ettepanekuga arvestatakse. Tammenõlva kinnistule kavandatava tegevuse teenindamiseks ei arvestata Sootalu tee koosseisus oleva tuletõrje veevõtukohaga. Tuleohutusnõuete täitmine lahendatakse koostöös Pääs</w:t>
      </w:r>
      <w:r w:rsidR="00602873">
        <w:rPr>
          <w:lang w:val="et-EE"/>
        </w:rPr>
        <w:t>teametiga Tammenõlva kinnistul.</w:t>
      </w:r>
    </w:p>
    <w:p w:rsidR="00B40ECF" w:rsidRDefault="00B40ECF" w:rsidP="00F87A9F">
      <w:pPr>
        <w:spacing w:line="276" w:lineRule="auto"/>
        <w:jc w:val="both"/>
        <w:rPr>
          <w:lang w:val="et-EE"/>
        </w:rPr>
      </w:pPr>
    </w:p>
    <w:p w:rsidR="00B40ECF" w:rsidRDefault="00602873" w:rsidP="00F87A9F">
      <w:pPr>
        <w:spacing w:line="276" w:lineRule="auto"/>
        <w:jc w:val="both"/>
        <w:rPr>
          <w:lang w:val="et-EE"/>
        </w:rPr>
      </w:pPr>
      <w:r>
        <w:rPr>
          <w:lang w:val="et-EE"/>
        </w:rPr>
        <w:t>4</w:t>
      </w:r>
      <w:r w:rsidR="00F87A9F" w:rsidRPr="00602873">
        <w:rPr>
          <w:lang w:val="et-EE"/>
        </w:rPr>
        <w:t>.</w:t>
      </w:r>
      <w:r w:rsidR="00F87A9F" w:rsidRPr="00B40ECF">
        <w:rPr>
          <w:i/>
          <w:lang w:val="et-EE"/>
        </w:rPr>
        <w:t xml:space="preserve"> Liikluskoormuse kasv Siimo teel. Tammenõlva kinnistu muutmisel ärimaaks on eeldatav, et liikluskoormus Siimo teel kasvab oluliselt, ning see omakorda seab Sootalu MÜ idapoolsete kinnistute omanikud olukorda, kus nad peavad vaikuse, privaatsuse ja turvalisuse tagamiseks Siimo tee poolse osa kuidagi kinni katma. Vastavalt välja kujunend ehituspraktikale Sootalu MÜ-sel on Siimo tee pool, idapoolsete kinnistute sisehoov, kus inimesed eeldavad vaikust, privaatsust ja turvalisust. </w:t>
      </w:r>
    </w:p>
    <w:p w:rsidR="00B40ECF" w:rsidRDefault="00B40ECF" w:rsidP="00F87A9F">
      <w:pPr>
        <w:spacing w:line="276" w:lineRule="auto"/>
        <w:jc w:val="both"/>
        <w:rPr>
          <w:lang w:val="et-EE"/>
        </w:rPr>
      </w:pPr>
    </w:p>
    <w:p w:rsidR="00B40ECF" w:rsidRDefault="00B40ECF" w:rsidP="00F87A9F">
      <w:pPr>
        <w:spacing w:line="276" w:lineRule="auto"/>
        <w:jc w:val="both"/>
        <w:rPr>
          <w:lang w:val="et-EE"/>
        </w:rPr>
      </w:pPr>
      <w:r>
        <w:rPr>
          <w:lang w:val="et-EE"/>
        </w:rPr>
        <w:t>Ettepanekuga ei arvestata. Siimo tee puhul on tegu avalikult kasutatava teega, mis on mõeldud</w:t>
      </w:r>
      <w:r w:rsidR="00602873">
        <w:rPr>
          <w:lang w:val="et-EE"/>
        </w:rPr>
        <w:t xml:space="preserve"> muuhulgas</w:t>
      </w:r>
      <w:r>
        <w:rPr>
          <w:lang w:val="et-EE"/>
        </w:rPr>
        <w:t xml:space="preserve"> Tammenõlva kinnistu teenindamiseks. See, et tee</w:t>
      </w:r>
      <w:r w:rsidR="00602873">
        <w:rPr>
          <w:lang w:val="et-EE"/>
        </w:rPr>
        <w:t xml:space="preserve"> kasutamise </w:t>
      </w:r>
      <w:r>
        <w:rPr>
          <w:lang w:val="et-EE"/>
        </w:rPr>
        <w:t>koormus võib</w:t>
      </w:r>
      <w:r w:rsidR="00602873">
        <w:rPr>
          <w:lang w:val="et-EE"/>
        </w:rPr>
        <w:t xml:space="preserve"> avalikult kasutataval teel</w:t>
      </w:r>
      <w:r>
        <w:rPr>
          <w:lang w:val="et-EE"/>
        </w:rPr>
        <w:t xml:space="preserve"> kasvada on risk, millega tuleb arvestada igasuguse tee äärde kavandatava tegevuse</w:t>
      </w:r>
      <w:r w:rsidR="00430D18">
        <w:rPr>
          <w:lang w:val="et-EE"/>
        </w:rPr>
        <w:t xml:space="preserve"> puhul</w:t>
      </w:r>
      <w:r>
        <w:rPr>
          <w:lang w:val="et-EE"/>
        </w:rPr>
        <w:t>.</w:t>
      </w:r>
      <w:r w:rsidR="003A01BD">
        <w:rPr>
          <w:lang w:val="et-EE"/>
        </w:rPr>
        <w:t xml:space="preserve"> Sootalu te</w:t>
      </w:r>
      <w:r w:rsidR="00430D18">
        <w:rPr>
          <w:lang w:val="et-EE"/>
        </w:rPr>
        <w:t>e aadressidega</w:t>
      </w:r>
      <w:r w:rsidR="003A01BD">
        <w:rPr>
          <w:lang w:val="et-EE"/>
        </w:rPr>
        <w:t xml:space="preserve"> kinnistu</w:t>
      </w:r>
      <w:r w:rsidR="00430D18">
        <w:rPr>
          <w:lang w:val="et-EE"/>
        </w:rPr>
        <w:t>te</w:t>
      </w:r>
      <w:r w:rsidR="003A01BD">
        <w:rPr>
          <w:lang w:val="et-EE"/>
        </w:rPr>
        <w:t xml:space="preserve"> pool</w:t>
      </w:r>
      <w:r w:rsidR="00430D18">
        <w:rPr>
          <w:lang w:val="et-EE"/>
        </w:rPr>
        <w:t>t</w:t>
      </w:r>
      <w:r w:rsidR="003A01BD">
        <w:rPr>
          <w:lang w:val="et-EE"/>
        </w:rPr>
        <w:t xml:space="preserve"> on Siimo tee ääres</w:t>
      </w:r>
      <w:r w:rsidR="00430D18">
        <w:rPr>
          <w:lang w:val="et-EE"/>
        </w:rPr>
        <w:t xml:space="preserve"> olemas ka mõningane</w:t>
      </w:r>
      <w:r w:rsidR="003A01BD">
        <w:rPr>
          <w:lang w:val="et-EE"/>
        </w:rPr>
        <w:t xml:space="preserve"> kõrghaljastus, mis loob visuaalse barjääri tee ja hooviala</w:t>
      </w:r>
      <w:r w:rsidR="00430D18">
        <w:rPr>
          <w:lang w:val="et-EE"/>
        </w:rPr>
        <w:t>de</w:t>
      </w:r>
      <w:r w:rsidR="003A01BD">
        <w:rPr>
          <w:lang w:val="et-EE"/>
        </w:rPr>
        <w:t xml:space="preserve"> vahele. </w:t>
      </w:r>
    </w:p>
    <w:p w:rsidR="00B40ECF" w:rsidRDefault="00B40ECF" w:rsidP="00F87A9F">
      <w:pPr>
        <w:spacing w:line="276" w:lineRule="auto"/>
        <w:jc w:val="both"/>
        <w:rPr>
          <w:lang w:val="et-EE"/>
        </w:rPr>
      </w:pPr>
    </w:p>
    <w:p w:rsidR="003A01BD" w:rsidRDefault="00430D18" w:rsidP="00F87A9F">
      <w:pPr>
        <w:spacing w:line="276" w:lineRule="auto"/>
        <w:jc w:val="both"/>
        <w:rPr>
          <w:i/>
          <w:lang w:val="et-EE"/>
        </w:rPr>
      </w:pPr>
      <w:r>
        <w:rPr>
          <w:lang w:val="et-EE"/>
        </w:rPr>
        <w:t>5</w:t>
      </w:r>
      <w:r w:rsidR="003A01BD">
        <w:rPr>
          <w:lang w:val="et-EE"/>
        </w:rPr>
        <w:t>.</w:t>
      </w:r>
      <w:r w:rsidR="00F87A9F" w:rsidRPr="00F87A9F">
        <w:rPr>
          <w:lang w:val="et-EE"/>
        </w:rPr>
        <w:t xml:space="preserve"> </w:t>
      </w:r>
      <w:r w:rsidR="00F87A9F" w:rsidRPr="003A01BD">
        <w:rPr>
          <w:i/>
          <w:lang w:val="et-EE"/>
        </w:rPr>
        <w:t xml:space="preserve">Teeme omapoolse ettepaneku Tammnõlva detaiplneeringu eskiislahendusele: • mitte planeerida Tammenõlva kinnistu detaiplaneeringus nimetatud kinnistu ja Sootalu tee vahelist ühendusteed ega kergliiklusteed. </w:t>
      </w:r>
    </w:p>
    <w:p w:rsidR="003A01BD" w:rsidRDefault="003A01BD" w:rsidP="00F87A9F">
      <w:pPr>
        <w:spacing w:line="276" w:lineRule="auto"/>
        <w:jc w:val="both"/>
        <w:rPr>
          <w:i/>
          <w:lang w:val="et-EE"/>
        </w:rPr>
      </w:pPr>
    </w:p>
    <w:p w:rsidR="003A01BD" w:rsidRPr="003A01BD" w:rsidRDefault="003A01BD" w:rsidP="00F87A9F">
      <w:pPr>
        <w:spacing w:line="276" w:lineRule="auto"/>
        <w:jc w:val="both"/>
        <w:rPr>
          <w:lang w:val="et-EE"/>
        </w:rPr>
      </w:pPr>
      <w:r>
        <w:rPr>
          <w:lang w:val="et-EE"/>
        </w:rPr>
        <w:t>Ettepanekuga arvestatakse</w:t>
      </w:r>
      <w:bookmarkStart w:id="0" w:name="_GoBack"/>
      <w:bookmarkEnd w:id="0"/>
      <w:r>
        <w:rPr>
          <w:lang w:val="et-EE"/>
        </w:rPr>
        <w:t xml:space="preserve">. </w:t>
      </w:r>
    </w:p>
    <w:p w:rsidR="003A01BD" w:rsidRDefault="00430D18" w:rsidP="00F87A9F">
      <w:pPr>
        <w:spacing w:line="276" w:lineRule="auto"/>
        <w:jc w:val="both"/>
        <w:rPr>
          <w:i/>
          <w:lang w:val="et-EE"/>
        </w:rPr>
      </w:pPr>
      <w:r w:rsidRPr="00430D18">
        <w:rPr>
          <w:lang w:val="et-EE"/>
        </w:rPr>
        <w:t>6</w:t>
      </w:r>
      <w:r w:rsidR="003A01BD" w:rsidRPr="00430D18">
        <w:rPr>
          <w:lang w:val="et-EE"/>
        </w:rPr>
        <w:t>.</w:t>
      </w:r>
      <w:r w:rsidR="003A01BD" w:rsidRPr="003A01BD">
        <w:rPr>
          <w:i/>
          <w:lang w:val="et-EE"/>
        </w:rPr>
        <w:t xml:space="preserve"> M</w:t>
      </w:r>
      <w:r w:rsidR="00F87A9F" w:rsidRPr="003A01BD">
        <w:rPr>
          <w:i/>
          <w:lang w:val="et-EE"/>
        </w:rPr>
        <w:t xml:space="preserve">oodustada Tammenõlva kinnistu ja Sootalu MÜ vahele 40 m laiune roheline puhvertsoon, kuhu istutada varjavaid puid ja põõsaid ning mitte planeerida muid ehitisi, ega rajatisi ( hooneid, teid, parklaid, kergliiklusteid jne.) </w:t>
      </w:r>
    </w:p>
    <w:p w:rsidR="003A01BD" w:rsidRDefault="003A01BD" w:rsidP="00F87A9F">
      <w:pPr>
        <w:spacing w:line="276" w:lineRule="auto"/>
        <w:jc w:val="both"/>
        <w:rPr>
          <w:lang w:val="et-EE"/>
        </w:rPr>
      </w:pPr>
    </w:p>
    <w:p w:rsidR="003A01BD" w:rsidRDefault="00430D18" w:rsidP="00F87A9F">
      <w:pPr>
        <w:spacing w:line="276" w:lineRule="auto"/>
        <w:jc w:val="both"/>
        <w:rPr>
          <w:lang w:val="et-EE"/>
        </w:rPr>
      </w:pPr>
      <w:r>
        <w:rPr>
          <w:lang w:val="et-EE"/>
        </w:rPr>
        <w:t>Tõenäoliselt peate silmas</w:t>
      </w:r>
      <w:r w:rsidRPr="00430D18">
        <w:t xml:space="preserve"> </w:t>
      </w:r>
      <w:r w:rsidRPr="00430D18">
        <w:rPr>
          <w:lang w:val="et-EE"/>
        </w:rPr>
        <w:t xml:space="preserve">Sootalu tee 16 ja 17 </w:t>
      </w:r>
      <w:r>
        <w:rPr>
          <w:lang w:val="et-EE"/>
        </w:rPr>
        <w:t>kinnistuid. Ettepanekuga saab arvestada osaliselt. 40 m laiune puhvertsoon oleks antud juhul ilmselt liigne kitsendus Tammenõlva maaüksuse omanikule. Täpne puhvertsooni ulatus selgub detailplaneeringu koostamise käigus.</w:t>
      </w:r>
    </w:p>
    <w:p w:rsidR="003A01BD" w:rsidRPr="003A01BD" w:rsidRDefault="003A01BD" w:rsidP="00F87A9F">
      <w:pPr>
        <w:spacing w:line="276" w:lineRule="auto"/>
        <w:jc w:val="both"/>
        <w:rPr>
          <w:lang w:val="et-EE"/>
        </w:rPr>
      </w:pPr>
    </w:p>
    <w:p w:rsidR="003A01BD" w:rsidRPr="003A01BD" w:rsidRDefault="00430D18" w:rsidP="00F87A9F">
      <w:pPr>
        <w:spacing w:line="276" w:lineRule="auto"/>
        <w:jc w:val="both"/>
        <w:rPr>
          <w:i/>
          <w:lang w:val="et-EE"/>
        </w:rPr>
      </w:pPr>
      <w:r>
        <w:rPr>
          <w:lang w:val="et-EE"/>
        </w:rPr>
        <w:t>7</w:t>
      </w:r>
      <w:r w:rsidR="003A01BD">
        <w:rPr>
          <w:lang w:val="et-EE"/>
        </w:rPr>
        <w:t xml:space="preserve">. </w:t>
      </w:r>
      <w:r w:rsidR="003A01BD" w:rsidRPr="003A01BD">
        <w:rPr>
          <w:i/>
          <w:lang w:val="et-EE"/>
        </w:rPr>
        <w:t>S</w:t>
      </w:r>
      <w:r w:rsidR="00F87A9F" w:rsidRPr="003A01BD">
        <w:rPr>
          <w:i/>
          <w:lang w:val="et-EE"/>
        </w:rPr>
        <w:t xml:space="preserve">ama puhvertsooni mõtet palume arvestada Siimo tee osas, kus vältida tee laiendamist Sootalu MÜ kinnistute poole. Säilitada ja isegi juurde lisada varjavaid puid ja põõsaid, et ära hoida piirkonda mittesobivate plankaedade teket, kinnistute vaikuse, privaatsuse ja turvalisuse tagamiseks. </w:t>
      </w:r>
    </w:p>
    <w:p w:rsidR="003A01BD" w:rsidRPr="003A01BD" w:rsidRDefault="003A01BD" w:rsidP="00F87A9F">
      <w:pPr>
        <w:spacing w:line="276" w:lineRule="auto"/>
        <w:jc w:val="both"/>
        <w:rPr>
          <w:i/>
          <w:lang w:val="et-EE"/>
        </w:rPr>
      </w:pPr>
    </w:p>
    <w:p w:rsidR="003A01BD" w:rsidRDefault="00430D18" w:rsidP="00F87A9F">
      <w:pPr>
        <w:spacing w:line="276" w:lineRule="auto"/>
        <w:jc w:val="both"/>
        <w:rPr>
          <w:lang w:val="et-EE"/>
        </w:rPr>
      </w:pPr>
      <w:r>
        <w:rPr>
          <w:lang w:val="et-EE"/>
        </w:rPr>
        <w:t xml:space="preserve">Siimo tee ei ole iseenesest kaasatud detailplaneeringu alasse. Seega väljub antud ettepanek vähemalt hetkel planeeringu lahenduse raamidest. </w:t>
      </w:r>
      <w:r w:rsidR="003A01BD">
        <w:rPr>
          <w:lang w:val="et-EE"/>
        </w:rPr>
        <w:t>Täiendava kõrg- ja madalhaljastuse rajamist</w:t>
      </w:r>
      <w:r>
        <w:rPr>
          <w:lang w:val="et-EE"/>
        </w:rPr>
        <w:t xml:space="preserve"> Siimo tee äärde on võimalik</w:t>
      </w:r>
      <w:r w:rsidR="003A01BD">
        <w:rPr>
          <w:lang w:val="et-EE"/>
        </w:rPr>
        <w:t xml:space="preserve"> kaalu</w:t>
      </w:r>
      <w:r>
        <w:rPr>
          <w:lang w:val="et-EE"/>
        </w:rPr>
        <w:t>da olukorras, kus nimetatud tee haaratakse detailplaneeringu alasse või asutakse kõnealust teed projekteerima</w:t>
      </w:r>
      <w:r w:rsidR="003A01BD">
        <w:rPr>
          <w:lang w:val="et-EE"/>
        </w:rPr>
        <w:t xml:space="preserve">. </w:t>
      </w:r>
    </w:p>
    <w:p w:rsidR="003A01BD" w:rsidRDefault="003A01BD" w:rsidP="00F87A9F">
      <w:pPr>
        <w:spacing w:line="276" w:lineRule="auto"/>
        <w:jc w:val="both"/>
        <w:rPr>
          <w:lang w:val="et-EE"/>
        </w:rPr>
      </w:pPr>
    </w:p>
    <w:p w:rsidR="003A01BD" w:rsidRDefault="00430D18" w:rsidP="00F87A9F">
      <w:pPr>
        <w:spacing w:line="276" w:lineRule="auto"/>
        <w:jc w:val="both"/>
        <w:rPr>
          <w:lang w:val="et-EE"/>
        </w:rPr>
      </w:pPr>
      <w:r>
        <w:rPr>
          <w:lang w:val="et-EE"/>
        </w:rPr>
        <w:t xml:space="preserve">Täiendavalt märgite, et </w:t>
      </w:r>
      <w:r w:rsidR="00F87A9F" w:rsidRPr="003A01BD">
        <w:rPr>
          <w:i/>
          <w:lang w:val="et-EE"/>
        </w:rPr>
        <w:t>Tammenõlva detailplaneering muudab oluliselt piirkonnas seni toimivat ra</w:t>
      </w:r>
      <w:r>
        <w:rPr>
          <w:i/>
          <w:lang w:val="et-EE"/>
        </w:rPr>
        <w:t xml:space="preserve">hulikku ja vaikset elukeskkonda </w:t>
      </w:r>
      <w:r>
        <w:rPr>
          <w:lang w:val="et-EE"/>
        </w:rPr>
        <w:t xml:space="preserve">ning palute </w:t>
      </w:r>
      <w:r w:rsidR="00F87A9F" w:rsidRPr="00FE5BBD">
        <w:rPr>
          <w:lang w:val="et-EE"/>
        </w:rPr>
        <w:t>Sootalu tee 16</w:t>
      </w:r>
      <w:r w:rsidRPr="00FE5BBD">
        <w:rPr>
          <w:lang w:val="et-EE"/>
        </w:rPr>
        <w:t xml:space="preserve"> ja 17 kinnistuomanikke häirivad tegevused (teed, kergliiklusteed ja majandushoone)</w:t>
      </w:r>
      <w:r w:rsidR="00F87A9F" w:rsidRPr="00FE5BBD">
        <w:rPr>
          <w:lang w:val="et-EE"/>
        </w:rPr>
        <w:t xml:space="preserve"> mujale.</w:t>
      </w:r>
      <w:r w:rsidR="00FE5BBD">
        <w:rPr>
          <w:lang w:val="et-EE"/>
        </w:rPr>
        <w:t xml:space="preserve"> Leiate, et </w:t>
      </w:r>
      <w:r w:rsidR="00FE5BBD" w:rsidRPr="00F87A9F">
        <w:rPr>
          <w:lang w:val="et-EE"/>
        </w:rPr>
        <w:t>esitatud ettepanekud ei takista Tammenõlva kinnistu omanikul viia ellu oma äriplaani nimetatud kinnistul ning samas lisab Sootalu tee kinnistuomanikele/kasutajatele kindlust väljakujunenud vaikuse, privaatsuse ja turvalisuse säilimisele</w:t>
      </w:r>
      <w:r w:rsidR="00FE5BBD">
        <w:rPr>
          <w:lang w:val="et-EE"/>
        </w:rPr>
        <w:t>.</w:t>
      </w:r>
    </w:p>
    <w:p w:rsidR="00FE5BBD" w:rsidRDefault="00FE5BBD" w:rsidP="00F87A9F">
      <w:pPr>
        <w:spacing w:line="276" w:lineRule="auto"/>
        <w:jc w:val="both"/>
        <w:rPr>
          <w:lang w:val="et-EE"/>
        </w:rPr>
      </w:pPr>
    </w:p>
    <w:p w:rsidR="00FE5BBD" w:rsidRPr="00FE5BBD" w:rsidRDefault="00FE5BBD" w:rsidP="00F87A9F">
      <w:pPr>
        <w:spacing w:line="276" w:lineRule="auto"/>
        <w:jc w:val="both"/>
        <w:rPr>
          <w:lang w:val="et-EE"/>
        </w:rPr>
      </w:pPr>
      <w:r>
        <w:rPr>
          <w:lang w:val="et-EE"/>
        </w:rPr>
        <w:t xml:space="preserve">Märgime, et </w:t>
      </w:r>
      <w:r w:rsidRPr="00FE5BBD">
        <w:rPr>
          <w:b/>
          <w:lang w:val="et-EE"/>
        </w:rPr>
        <w:t>19.03.2020 kell 15.00</w:t>
      </w:r>
      <w:r w:rsidRPr="00602873">
        <w:rPr>
          <w:lang w:val="et-EE"/>
        </w:rPr>
        <w:t xml:space="preserve"> toimub </w:t>
      </w:r>
      <w:r>
        <w:rPr>
          <w:lang w:val="et-EE"/>
        </w:rPr>
        <w:t xml:space="preserve">Jõelähtme </w:t>
      </w:r>
      <w:r w:rsidRPr="00602873">
        <w:rPr>
          <w:lang w:val="et-EE"/>
        </w:rPr>
        <w:t>valla</w:t>
      </w:r>
      <w:r>
        <w:rPr>
          <w:lang w:val="et-EE"/>
        </w:rPr>
        <w:t xml:space="preserve">majas </w:t>
      </w:r>
      <w:r w:rsidRPr="00602873">
        <w:rPr>
          <w:lang w:val="et-EE"/>
        </w:rPr>
        <w:t>Tammenõlva detailplaneeringu avaliku väljapaneku ajal laekunud ettepanekute arutelu</w:t>
      </w:r>
      <w:r>
        <w:rPr>
          <w:lang w:val="et-EE"/>
        </w:rPr>
        <w:t xml:space="preserve"> ning selle käigus on Teil võimalus oma ettepanekuid täiendavalt põhjendada ning loodetavasti õnnestub arutelu käigus jõuda kõiki osapooli rahuldavale tulemusele.</w:t>
      </w:r>
    </w:p>
    <w:p w:rsidR="006667DE" w:rsidRDefault="006667DE" w:rsidP="00545608">
      <w:pPr>
        <w:spacing w:line="276" w:lineRule="auto"/>
        <w:jc w:val="both"/>
        <w:rPr>
          <w:lang w:val="et-EE"/>
        </w:rPr>
      </w:pPr>
    </w:p>
    <w:p w:rsidR="00FE5BBD" w:rsidRPr="00545608" w:rsidRDefault="00FE5BBD" w:rsidP="00545608">
      <w:pPr>
        <w:spacing w:line="276" w:lineRule="auto"/>
        <w:jc w:val="both"/>
        <w:rPr>
          <w:lang w:val="et-EE"/>
        </w:rPr>
      </w:pPr>
    </w:p>
    <w:p w:rsidR="00545608" w:rsidRPr="00545608" w:rsidRDefault="00545608" w:rsidP="00545608">
      <w:pPr>
        <w:spacing w:line="276" w:lineRule="auto"/>
        <w:jc w:val="both"/>
        <w:rPr>
          <w:lang w:val="et-EE"/>
        </w:rPr>
      </w:pPr>
      <w:r w:rsidRPr="00545608">
        <w:rPr>
          <w:lang w:val="et-EE"/>
        </w:rPr>
        <w:t>Lugupidamisega</w:t>
      </w:r>
    </w:p>
    <w:p w:rsidR="00545608" w:rsidRDefault="00545608" w:rsidP="00545608">
      <w:pPr>
        <w:spacing w:line="276" w:lineRule="auto"/>
        <w:jc w:val="both"/>
        <w:rPr>
          <w:lang w:val="et-EE"/>
        </w:rPr>
      </w:pPr>
    </w:p>
    <w:p w:rsidR="006667DE" w:rsidRPr="00545608" w:rsidRDefault="006667DE" w:rsidP="00545608">
      <w:pPr>
        <w:spacing w:line="276" w:lineRule="auto"/>
        <w:jc w:val="both"/>
        <w:rPr>
          <w:lang w:val="et-EE"/>
        </w:rPr>
      </w:pPr>
    </w:p>
    <w:p w:rsidR="00545608" w:rsidRPr="00FE5BBD" w:rsidRDefault="00545608" w:rsidP="00545608">
      <w:pPr>
        <w:spacing w:line="276" w:lineRule="auto"/>
        <w:jc w:val="both"/>
        <w:rPr>
          <w:lang w:val="et-EE"/>
        </w:rPr>
      </w:pPr>
      <w:r w:rsidRPr="00FE5BBD">
        <w:rPr>
          <w:lang w:val="et-EE"/>
        </w:rPr>
        <w:t>(allkirjastatud digitaalselt)</w:t>
      </w:r>
    </w:p>
    <w:p w:rsidR="00567EA5" w:rsidRDefault="00567EA5" w:rsidP="00545608">
      <w:pPr>
        <w:spacing w:line="276" w:lineRule="auto"/>
        <w:jc w:val="both"/>
        <w:rPr>
          <w:lang w:val="et-EE"/>
        </w:rPr>
      </w:pPr>
      <w:r>
        <w:rPr>
          <w:lang w:val="et-EE"/>
        </w:rPr>
        <w:t>Andrus Umboja</w:t>
      </w:r>
    </w:p>
    <w:p w:rsidR="00545608" w:rsidRDefault="00545608" w:rsidP="00545608">
      <w:pPr>
        <w:spacing w:line="276" w:lineRule="auto"/>
        <w:jc w:val="both"/>
        <w:rPr>
          <w:lang w:val="et-EE"/>
        </w:rPr>
      </w:pPr>
      <w:r>
        <w:rPr>
          <w:lang w:val="et-EE"/>
        </w:rPr>
        <w:t>vallavanem</w:t>
      </w:r>
    </w:p>
    <w:p w:rsidR="00545608" w:rsidRPr="00545608" w:rsidRDefault="00545608" w:rsidP="00545608">
      <w:pPr>
        <w:spacing w:line="276" w:lineRule="auto"/>
        <w:jc w:val="both"/>
        <w:rPr>
          <w:lang w:val="et-EE"/>
        </w:rPr>
      </w:pPr>
    </w:p>
    <w:p w:rsidR="00855615" w:rsidRDefault="00855615" w:rsidP="004A3512">
      <w:pPr>
        <w:spacing w:line="276" w:lineRule="auto"/>
        <w:jc w:val="both"/>
        <w:rPr>
          <w:lang w:val="et-EE"/>
        </w:rPr>
      </w:pPr>
    </w:p>
    <w:p w:rsidR="00567EA5" w:rsidRDefault="00567EA5" w:rsidP="009D6BF8">
      <w:pPr>
        <w:spacing w:line="276" w:lineRule="auto"/>
        <w:jc w:val="both"/>
        <w:rPr>
          <w:lang w:val="et-EE"/>
        </w:rPr>
      </w:pPr>
    </w:p>
    <w:p w:rsidR="00855615" w:rsidRDefault="00855615" w:rsidP="009D6BF8">
      <w:pPr>
        <w:spacing w:line="276" w:lineRule="auto"/>
        <w:jc w:val="both"/>
        <w:rPr>
          <w:lang w:val="et-EE"/>
        </w:rPr>
      </w:pPr>
    </w:p>
    <w:p w:rsidR="00A70C92" w:rsidRDefault="00A70C92" w:rsidP="009D6BF8">
      <w:pPr>
        <w:spacing w:line="276" w:lineRule="auto"/>
        <w:jc w:val="both"/>
        <w:rPr>
          <w:lang w:val="et-EE"/>
        </w:rPr>
      </w:pPr>
    </w:p>
    <w:p w:rsidR="00FE5BBD" w:rsidRDefault="00FE5BBD" w:rsidP="009D6BF8">
      <w:pPr>
        <w:spacing w:line="276" w:lineRule="auto"/>
        <w:rPr>
          <w:lang w:val="et-EE"/>
        </w:rPr>
      </w:pPr>
      <w:r>
        <w:rPr>
          <w:lang w:val="et-EE"/>
        </w:rPr>
        <w:t>Jekaterina Jelizaveta Sibul</w:t>
      </w:r>
    </w:p>
    <w:p w:rsidR="00EC2ECF" w:rsidRPr="009D6BF8" w:rsidRDefault="009D6BF8" w:rsidP="009D6BF8">
      <w:pPr>
        <w:spacing w:line="276" w:lineRule="auto"/>
        <w:rPr>
          <w:lang w:val="et-EE"/>
        </w:rPr>
      </w:pPr>
      <w:r>
        <w:rPr>
          <w:lang w:val="et-EE"/>
        </w:rPr>
        <w:t>605 4851</w:t>
      </w:r>
      <w:r w:rsidR="00FE5BBD">
        <w:rPr>
          <w:lang w:val="et-EE"/>
        </w:rPr>
        <w:t>;</w:t>
      </w:r>
      <w:r>
        <w:rPr>
          <w:lang w:val="et-EE"/>
        </w:rPr>
        <w:t xml:space="preserve"> </w:t>
      </w:r>
      <w:hyperlink r:id="rId8" w:history="1">
        <w:r w:rsidRPr="00DE6B67">
          <w:rPr>
            <w:rStyle w:val="Hperlink"/>
            <w:lang w:val="et-EE"/>
          </w:rPr>
          <w:t>jekaterina.sibul@joelahtme.ee</w:t>
        </w:r>
      </w:hyperlink>
      <w:r>
        <w:rPr>
          <w:lang w:val="et-EE"/>
        </w:rPr>
        <w:t xml:space="preserve"> </w:t>
      </w:r>
    </w:p>
    <w:sectPr w:rsidR="00EC2ECF" w:rsidRPr="009D6BF8" w:rsidSect="00FE6457">
      <w:footerReference w:type="default" r:id="rId9"/>
      <w:headerReference w:type="first" r:id="rId10"/>
      <w:footerReference w:type="first" r:id="rId11"/>
      <w:pgSz w:w="11906" w:h="16838" w:code="9"/>
      <w:pgMar w:top="680" w:right="680" w:bottom="454" w:left="1701"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A5" w:rsidRDefault="007D6FA5">
      <w:r>
        <w:separator/>
      </w:r>
    </w:p>
  </w:endnote>
  <w:endnote w:type="continuationSeparator" w:id="0">
    <w:p w:rsidR="007D6FA5" w:rsidRDefault="007D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1A" w:rsidRDefault="00A85E1A">
    <w:pPr>
      <w:pStyle w:val="Jalus"/>
      <w:jc w:val="right"/>
    </w:pPr>
    <w:r>
      <w:fldChar w:fldCharType="begin"/>
    </w:r>
    <w:r>
      <w:instrText>PAGE   \* MERGEFORMAT</w:instrText>
    </w:r>
    <w:r>
      <w:fldChar w:fldCharType="separate"/>
    </w:r>
    <w:r w:rsidR="00C2139B" w:rsidRPr="00C2139B">
      <w:rPr>
        <w:noProof/>
        <w:lang w:val="et-EE"/>
      </w:rPr>
      <w:t>2</w:t>
    </w:r>
    <w:r>
      <w:fldChar w:fldCharType="end"/>
    </w:r>
  </w:p>
  <w:p w:rsidR="00A85E1A" w:rsidRDefault="00A85E1A">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0" w:type="dxa"/>
      <w:tblInd w:w="108" w:type="dxa"/>
      <w:tblLook w:val="0000" w:firstRow="0" w:lastRow="0" w:firstColumn="0" w:lastColumn="0" w:noHBand="0" w:noVBand="0"/>
    </w:tblPr>
    <w:tblGrid>
      <w:gridCol w:w="3780"/>
      <w:gridCol w:w="3780"/>
      <w:gridCol w:w="1980"/>
    </w:tblGrid>
    <w:tr w:rsidR="00FE6457" w:rsidRPr="00CC359B" w:rsidTr="003F10A0">
      <w:tc>
        <w:tcPr>
          <w:tcW w:w="3780" w:type="dxa"/>
          <w:tcBorders>
            <w:top w:val="single" w:sz="4" w:space="0" w:color="auto"/>
          </w:tcBorders>
          <w:vAlign w:val="center"/>
        </w:tcPr>
        <w:p w:rsidR="00FE6457" w:rsidRPr="00CC359B" w:rsidRDefault="00FE6457" w:rsidP="003F10A0">
          <w:pPr>
            <w:pStyle w:val="Jalus"/>
            <w:rPr>
              <w:sz w:val="20"/>
              <w:lang w:val="et-EE"/>
            </w:rPr>
          </w:pPr>
          <w:r w:rsidRPr="00CC359B">
            <w:rPr>
              <w:sz w:val="20"/>
              <w:lang w:val="et-EE"/>
            </w:rPr>
            <w:t>Postijaama tee 7, Jõelähtme küla</w:t>
          </w:r>
        </w:p>
      </w:tc>
      <w:tc>
        <w:tcPr>
          <w:tcW w:w="3780" w:type="dxa"/>
          <w:tcBorders>
            <w:top w:val="single" w:sz="4" w:space="0" w:color="auto"/>
          </w:tcBorders>
          <w:vAlign w:val="bottom"/>
        </w:tcPr>
        <w:p w:rsidR="00FE6457" w:rsidRPr="00CC359B" w:rsidRDefault="00FE6457" w:rsidP="003F10A0">
          <w:pPr>
            <w:pStyle w:val="Jalus"/>
            <w:rPr>
              <w:sz w:val="20"/>
              <w:lang w:val="et-EE"/>
            </w:rPr>
          </w:pPr>
          <w:r w:rsidRPr="00CC359B">
            <w:rPr>
              <w:sz w:val="20"/>
              <w:lang w:val="et-EE"/>
            </w:rPr>
            <w:t>Vallavanem 605 4850</w:t>
          </w:r>
        </w:p>
      </w:tc>
      <w:tc>
        <w:tcPr>
          <w:tcW w:w="1980" w:type="dxa"/>
          <w:tcBorders>
            <w:top w:val="single" w:sz="4" w:space="0" w:color="auto"/>
          </w:tcBorders>
          <w:vAlign w:val="bottom"/>
        </w:tcPr>
        <w:p w:rsidR="00FE6457" w:rsidRPr="00CC359B" w:rsidRDefault="00FE6457" w:rsidP="003F10A0">
          <w:pPr>
            <w:pStyle w:val="Jalus"/>
            <w:rPr>
              <w:sz w:val="20"/>
              <w:lang w:val="et-EE"/>
            </w:rPr>
          </w:pPr>
          <w:r w:rsidRPr="00CC359B">
            <w:rPr>
              <w:sz w:val="20"/>
              <w:lang w:val="et-EE"/>
            </w:rPr>
            <w:t>Reg.nr. 75025973</w:t>
          </w:r>
        </w:p>
      </w:tc>
    </w:tr>
    <w:tr w:rsidR="00FE6457" w:rsidRPr="00CC359B" w:rsidTr="003F10A0">
      <w:tc>
        <w:tcPr>
          <w:tcW w:w="3780" w:type="dxa"/>
          <w:vAlign w:val="bottom"/>
        </w:tcPr>
        <w:p w:rsidR="00FE6457" w:rsidRPr="00CC359B" w:rsidRDefault="00FE6457" w:rsidP="003F10A0">
          <w:pPr>
            <w:pStyle w:val="Jalus"/>
            <w:rPr>
              <w:sz w:val="20"/>
              <w:lang w:val="et-EE"/>
            </w:rPr>
          </w:pPr>
          <w:r w:rsidRPr="00CC359B">
            <w:rPr>
              <w:sz w:val="20"/>
              <w:lang w:val="et-EE"/>
            </w:rPr>
            <w:t>74202 HARJUMAA</w:t>
          </w:r>
        </w:p>
      </w:tc>
      <w:tc>
        <w:tcPr>
          <w:tcW w:w="3780" w:type="dxa"/>
          <w:vAlign w:val="bottom"/>
        </w:tcPr>
        <w:p w:rsidR="00FE6457" w:rsidRPr="00CC359B" w:rsidRDefault="00FE6457" w:rsidP="003F10A0">
          <w:pPr>
            <w:pStyle w:val="Jalus"/>
            <w:rPr>
              <w:sz w:val="20"/>
              <w:lang w:val="et-EE"/>
            </w:rPr>
          </w:pPr>
          <w:r w:rsidRPr="00CC359B">
            <w:rPr>
              <w:sz w:val="20"/>
              <w:lang w:val="et-EE"/>
            </w:rPr>
            <w:t>Kantselei 605 4887</w:t>
          </w:r>
        </w:p>
      </w:tc>
      <w:tc>
        <w:tcPr>
          <w:tcW w:w="1980" w:type="dxa"/>
          <w:vAlign w:val="bottom"/>
        </w:tcPr>
        <w:p w:rsidR="00FE6457" w:rsidRPr="00CC359B" w:rsidRDefault="00FE6457" w:rsidP="003F10A0">
          <w:pPr>
            <w:pStyle w:val="Jalus"/>
            <w:rPr>
              <w:sz w:val="20"/>
              <w:lang w:val="et-EE"/>
            </w:rPr>
          </w:pPr>
          <w:r w:rsidRPr="00CC359B">
            <w:rPr>
              <w:sz w:val="20"/>
              <w:lang w:val="et-EE"/>
            </w:rPr>
            <w:t>a/a 10002018903006</w:t>
          </w:r>
        </w:p>
      </w:tc>
    </w:tr>
    <w:tr w:rsidR="00FE6457" w:rsidRPr="00CC359B" w:rsidTr="003F10A0">
      <w:tc>
        <w:tcPr>
          <w:tcW w:w="3780" w:type="dxa"/>
          <w:vAlign w:val="bottom"/>
        </w:tcPr>
        <w:p w:rsidR="00FE6457" w:rsidRPr="00CC359B" w:rsidRDefault="00FE6457" w:rsidP="003F10A0">
          <w:pPr>
            <w:pStyle w:val="Jalus"/>
            <w:rPr>
              <w:sz w:val="20"/>
              <w:lang w:val="et-EE"/>
            </w:rPr>
          </w:pPr>
          <w:r w:rsidRPr="00CC359B">
            <w:rPr>
              <w:sz w:val="20"/>
              <w:lang w:val="et-EE"/>
            </w:rPr>
            <w:t>e-mail: kantselei@joelahtme.ee</w:t>
          </w:r>
        </w:p>
      </w:tc>
      <w:tc>
        <w:tcPr>
          <w:tcW w:w="3780" w:type="dxa"/>
          <w:vAlign w:val="bottom"/>
        </w:tcPr>
        <w:p w:rsidR="00FE6457" w:rsidRPr="00CC359B" w:rsidRDefault="00FE6457" w:rsidP="003F10A0">
          <w:pPr>
            <w:pStyle w:val="Jalus"/>
            <w:rPr>
              <w:sz w:val="20"/>
              <w:lang w:val="et-EE"/>
            </w:rPr>
          </w:pPr>
          <w:r w:rsidRPr="00CC359B">
            <w:rPr>
              <w:sz w:val="20"/>
              <w:lang w:val="et-EE"/>
            </w:rPr>
            <w:t>Faks 603 3040</w:t>
          </w:r>
        </w:p>
      </w:tc>
      <w:tc>
        <w:tcPr>
          <w:tcW w:w="1980" w:type="dxa"/>
          <w:vAlign w:val="bottom"/>
        </w:tcPr>
        <w:p w:rsidR="00FE6457" w:rsidRPr="00CC359B" w:rsidRDefault="00FE6457" w:rsidP="003F10A0">
          <w:pPr>
            <w:pStyle w:val="Jalus"/>
            <w:rPr>
              <w:sz w:val="20"/>
              <w:lang w:val="et-EE"/>
            </w:rPr>
          </w:pPr>
          <w:r w:rsidRPr="00CC359B">
            <w:rPr>
              <w:sz w:val="20"/>
              <w:lang w:val="et-EE"/>
            </w:rPr>
            <w:t>SEB</w:t>
          </w:r>
        </w:p>
      </w:tc>
    </w:tr>
  </w:tbl>
  <w:p w:rsidR="00730066" w:rsidRPr="00CC359B" w:rsidRDefault="00730066">
    <w:pPr>
      <w:pStyle w:val="Jalus"/>
      <w:rPr>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A5" w:rsidRDefault="007D6FA5">
      <w:r>
        <w:separator/>
      </w:r>
    </w:p>
  </w:footnote>
  <w:footnote w:type="continuationSeparator" w:id="0">
    <w:p w:rsidR="007D6FA5" w:rsidRDefault="007D6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57" w:rsidRDefault="00156858" w:rsidP="00FE6457">
    <w:pPr>
      <w:pStyle w:val="Pis"/>
      <w:jc w:val="center"/>
      <w:rPr>
        <w:rFonts w:ascii="Algerian" w:hAnsi="Algerian"/>
        <w:sz w:val="28"/>
        <w:lang w:val="et-EE"/>
      </w:rPr>
    </w:pPr>
    <w:r>
      <w:rPr>
        <w:rFonts w:ascii="Algerian" w:hAnsi="Algerian"/>
        <w:noProof/>
        <w:sz w:val="28"/>
        <w:lang w:val="et-EE" w:eastAsia="et-EE"/>
      </w:rPr>
      <w:drawing>
        <wp:inline distT="0" distB="0" distL="0" distR="0">
          <wp:extent cx="577850" cy="647700"/>
          <wp:effectExtent l="0" t="0" r="0" b="0"/>
          <wp:docPr id="1" name="Pilt 1" descr="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p w:rsidR="00730066" w:rsidRPr="00FE6457" w:rsidRDefault="00FE6457" w:rsidP="00FE6457">
    <w:pPr>
      <w:pStyle w:val="Pis"/>
      <w:jc w:val="center"/>
      <w:rPr>
        <w:rFonts w:ascii="Algerian" w:hAnsi="Algerian"/>
        <w:sz w:val="32"/>
        <w:lang w:val="et-EE"/>
      </w:rPr>
    </w:pPr>
    <w:r>
      <w:rPr>
        <w:rFonts w:ascii="Algerian" w:hAnsi="Algerian"/>
        <w:sz w:val="32"/>
        <w:lang w:val="et-EE"/>
      </w:rPr>
      <w:t>JÕELÄHTME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C25"/>
    <w:multiLevelType w:val="hybridMultilevel"/>
    <w:tmpl w:val="CFA204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CE7267"/>
    <w:multiLevelType w:val="hybridMultilevel"/>
    <w:tmpl w:val="44C83C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430495"/>
    <w:multiLevelType w:val="hybridMultilevel"/>
    <w:tmpl w:val="1FC29D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9625C7"/>
    <w:multiLevelType w:val="hybridMultilevel"/>
    <w:tmpl w:val="AB9AE87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2724AF"/>
    <w:multiLevelType w:val="hybridMultilevel"/>
    <w:tmpl w:val="6CDCD0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314B08"/>
    <w:multiLevelType w:val="hybridMultilevel"/>
    <w:tmpl w:val="F5D47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095291B"/>
    <w:multiLevelType w:val="hybridMultilevel"/>
    <w:tmpl w:val="D63AEF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093D9F"/>
    <w:multiLevelType w:val="hybridMultilevel"/>
    <w:tmpl w:val="0978B2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150CF4"/>
    <w:multiLevelType w:val="hybridMultilevel"/>
    <w:tmpl w:val="79589C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25F306E"/>
    <w:multiLevelType w:val="hybridMultilevel"/>
    <w:tmpl w:val="4B8464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9B38A5"/>
    <w:multiLevelType w:val="hybridMultilevel"/>
    <w:tmpl w:val="D9EE07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F2465E4"/>
    <w:multiLevelType w:val="hybridMultilevel"/>
    <w:tmpl w:val="EC4485FC"/>
    <w:lvl w:ilvl="0" w:tplc="0425000F">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8307DC"/>
    <w:multiLevelType w:val="hybridMultilevel"/>
    <w:tmpl w:val="C7AA79F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2"/>
  </w:num>
  <w:num w:numId="5">
    <w:abstractNumId w:val="3"/>
  </w:num>
  <w:num w:numId="6">
    <w:abstractNumId w:val="2"/>
  </w:num>
  <w:num w:numId="7">
    <w:abstractNumId w:val="6"/>
  </w:num>
  <w:num w:numId="8">
    <w:abstractNumId w:val="7"/>
  </w:num>
  <w:num w:numId="9">
    <w:abstractNumId w:val="1"/>
  </w:num>
  <w:num w:numId="10">
    <w:abstractNumId w:val="9"/>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DD"/>
    <w:rsid w:val="000100A3"/>
    <w:rsid w:val="00014290"/>
    <w:rsid w:val="00022D26"/>
    <w:rsid w:val="00022EE6"/>
    <w:rsid w:val="00023C03"/>
    <w:rsid w:val="0002787B"/>
    <w:rsid w:val="00030B36"/>
    <w:rsid w:val="00031177"/>
    <w:rsid w:val="00045320"/>
    <w:rsid w:val="0004569A"/>
    <w:rsid w:val="000479C2"/>
    <w:rsid w:val="00051064"/>
    <w:rsid w:val="0005559E"/>
    <w:rsid w:val="00064BDD"/>
    <w:rsid w:val="00067EAC"/>
    <w:rsid w:val="00083512"/>
    <w:rsid w:val="0008402B"/>
    <w:rsid w:val="000851DD"/>
    <w:rsid w:val="000857E1"/>
    <w:rsid w:val="0009240E"/>
    <w:rsid w:val="000C07CC"/>
    <w:rsid w:val="000F6AB7"/>
    <w:rsid w:val="00106EF1"/>
    <w:rsid w:val="00107682"/>
    <w:rsid w:val="001126B3"/>
    <w:rsid w:val="00113F6D"/>
    <w:rsid w:val="0011622B"/>
    <w:rsid w:val="00121655"/>
    <w:rsid w:val="00126937"/>
    <w:rsid w:val="001459AE"/>
    <w:rsid w:val="00151D6B"/>
    <w:rsid w:val="00153FA4"/>
    <w:rsid w:val="00154D00"/>
    <w:rsid w:val="00156858"/>
    <w:rsid w:val="00171B7B"/>
    <w:rsid w:val="00174580"/>
    <w:rsid w:val="00175299"/>
    <w:rsid w:val="00180B4D"/>
    <w:rsid w:val="0018177B"/>
    <w:rsid w:val="001828F9"/>
    <w:rsid w:val="00192147"/>
    <w:rsid w:val="001A76FE"/>
    <w:rsid w:val="001C02D1"/>
    <w:rsid w:val="001C7D13"/>
    <w:rsid w:val="001D4049"/>
    <w:rsid w:val="001D41BF"/>
    <w:rsid w:val="001D4DBB"/>
    <w:rsid w:val="001F2437"/>
    <w:rsid w:val="00200FD1"/>
    <w:rsid w:val="00222215"/>
    <w:rsid w:val="002338B4"/>
    <w:rsid w:val="00240908"/>
    <w:rsid w:val="0024761A"/>
    <w:rsid w:val="00252603"/>
    <w:rsid w:val="0026289E"/>
    <w:rsid w:val="00265233"/>
    <w:rsid w:val="0027474E"/>
    <w:rsid w:val="00284419"/>
    <w:rsid w:val="002846C1"/>
    <w:rsid w:val="00284E21"/>
    <w:rsid w:val="002857AC"/>
    <w:rsid w:val="002A55B5"/>
    <w:rsid w:val="002A6E92"/>
    <w:rsid w:val="002B2D8B"/>
    <w:rsid w:val="002B602F"/>
    <w:rsid w:val="002C2783"/>
    <w:rsid w:val="002C2F62"/>
    <w:rsid w:val="002C58B1"/>
    <w:rsid w:val="002D457D"/>
    <w:rsid w:val="002E50D7"/>
    <w:rsid w:val="002E6D48"/>
    <w:rsid w:val="002F45CC"/>
    <w:rsid w:val="0030017F"/>
    <w:rsid w:val="00300B0E"/>
    <w:rsid w:val="0030432F"/>
    <w:rsid w:val="00311421"/>
    <w:rsid w:val="00314DBC"/>
    <w:rsid w:val="003156EA"/>
    <w:rsid w:val="003247E8"/>
    <w:rsid w:val="00325264"/>
    <w:rsid w:val="00337587"/>
    <w:rsid w:val="00347F8A"/>
    <w:rsid w:val="003502C1"/>
    <w:rsid w:val="00352698"/>
    <w:rsid w:val="00355F29"/>
    <w:rsid w:val="00370FC5"/>
    <w:rsid w:val="0037224A"/>
    <w:rsid w:val="003735FF"/>
    <w:rsid w:val="003758F3"/>
    <w:rsid w:val="00383A53"/>
    <w:rsid w:val="00384AFA"/>
    <w:rsid w:val="003900D1"/>
    <w:rsid w:val="00390EE1"/>
    <w:rsid w:val="003920F4"/>
    <w:rsid w:val="003A01BD"/>
    <w:rsid w:val="003A04C6"/>
    <w:rsid w:val="003A47FC"/>
    <w:rsid w:val="003A5EC2"/>
    <w:rsid w:val="003B47F1"/>
    <w:rsid w:val="003B7043"/>
    <w:rsid w:val="003E3303"/>
    <w:rsid w:val="003E3F16"/>
    <w:rsid w:val="003E6665"/>
    <w:rsid w:val="003F10A0"/>
    <w:rsid w:val="003F2B04"/>
    <w:rsid w:val="003F2CEB"/>
    <w:rsid w:val="003F763A"/>
    <w:rsid w:val="00406BF9"/>
    <w:rsid w:val="00413EC3"/>
    <w:rsid w:val="00414D75"/>
    <w:rsid w:val="004212B9"/>
    <w:rsid w:val="00421801"/>
    <w:rsid w:val="0042207E"/>
    <w:rsid w:val="004238BE"/>
    <w:rsid w:val="00430D18"/>
    <w:rsid w:val="00435083"/>
    <w:rsid w:val="00461B25"/>
    <w:rsid w:val="004628F5"/>
    <w:rsid w:val="004731D2"/>
    <w:rsid w:val="00474AED"/>
    <w:rsid w:val="00482005"/>
    <w:rsid w:val="00486F7C"/>
    <w:rsid w:val="004A178C"/>
    <w:rsid w:val="004A3512"/>
    <w:rsid w:val="004A4648"/>
    <w:rsid w:val="004B393E"/>
    <w:rsid w:val="004B5C28"/>
    <w:rsid w:val="004C6540"/>
    <w:rsid w:val="004D009B"/>
    <w:rsid w:val="004D103B"/>
    <w:rsid w:val="004D6EB4"/>
    <w:rsid w:val="004E379E"/>
    <w:rsid w:val="004F2483"/>
    <w:rsid w:val="005247F4"/>
    <w:rsid w:val="0053457B"/>
    <w:rsid w:val="00535234"/>
    <w:rsid w:val="0054067C"/>
    <w:rsid w:val="005436F7"/>
    <w:rsid w:val="00545608"/>
    <w:rsid w:val="00546862"/>
    <w:rsid w:val="00546E96"/>
    <w:rsid w:val="005471B3"/>
    <w:rsid w:val="005570B1"/>
    <w:rsid w:val="00562A78"/>
    <w:rsid w:val="005650DB"/>
    <w:rsid w:val="00567EA5"/>
    <w:rsid w:val="00574658"/>
    <w:rsid w:val="00576551"/>
    <w:rsid w:val="005820AE"/>
    <w:rsid w:val="0058799E"/>
    <w:rsid w:val="0059514A"/>
    <w:rsid w:val="005A34FC"/>
    <w:rsid w:val="005B3D91"/>
    <w:rsid w:val="005B5172"/>
    <w:rsid w:val="005D0728"/>
    <w:rsid w:val="005D4605"/>
    <w:rsid w:val="005D6EDD"/>
    <w:rsid w:val="005D7609"/>
    <w:rsid w:val="005E519D"/>
    <w:rsid w:val="00602873"/>
    <w:rsid w:val="0061125C"/>
    <w:rsid w:val="00623E59"/>
    <w:rsid w:val="0062798B"/>
    <w:rsid w:val="006330C0"/>
    <w:rsid w:val="0064167F"/>
    <w:rsid w:val="0065037A"/>
    <w:rsid w:val="006503F3"/>
    <w:rsid w:val="00650A14"/>
    <w:rsid w:val="006667DE"/>
    <w:rsid w:val="00682CD7"/>
    <w:rsid w:val="006852BB"/>
    <w:rsid w:val="00692D4E"/>
    <w:rsid w:val="00693C4D"/>
    <w:rsid w:val="006A58D8"/>
    <w:rsid w:val="006A60CD"/>
    <w:rsid w:val="006C25C6"/>
    <w:rsid w:val="006C2E98"/>
    <w:rsid w:val="006D1636"/>
    <w:rsid w:val="006D7FA8"/>
    <w:rsid w:val="006E228E"/>
    <w:rsid w:val="006E2512"/>
    <w:rsid w:val="006E55EF"/>
    <w:rsid w:val="006F10B4"/>
    <w:rsid w:val="006F4C3F"/>
    <w:rsid w:val="00705C71"/>
    <w:rsid w:val="0071434D"/>
    <w:rsid w:val="00730066"/>
    <w:rsid w:val="00740BCD"/>
    <w:rsid w:val="00751353"/>
    <w:rsid w:val="00755EC2"/>
    <w:rsid w:val="00755F46"/>
    <w:rsid w:val="00761296"/>
    <w:rsid w:val="00784669"/>
    <w:rsid w:val="00785676"/>
    <w:rsid w:val="00785950"/>
    <w:rsid w:val="00795EF0"/>
    <w:rsid w:val="007C6D9D"/>
    <w:rsid w:val="007D273C"/>
    <w:rsid w:val="007D6223"/>
    <w:rsid w:val="007D6FA5"/>
    <w:rsid w:val="007E03BD"/>
    <w:rsid w:val="007F1301"/>
    <w:rsid w:val="007F1420"/>
    <w:rsid w:val="007F4BCE"/>
    <w:rsid w:val="007F6E35"/>
    <w:rsid w:val="00804D24"/>
    <w:rsid w:val="00821187"/>
    <w:rsid w:val="00826447"/>
    <w:rsid w:val="0084230F"/>
    <w:rsid w:val="00853945"/>
    <w:rsid w:val="00855615"/>
    <w:rsid w:val="00864414"/>
    <w:rsid w:val="008715C7"/>
    <w:rsid w:val="008726A2"/>
    <w:rsid w:val="00877EAE"/>
    <w:rsid w:val="00885090"/>
    <w:rsid w:val="00893F6C"/>
    <w:rsid w:val="008B4B5B"/>
    <w:rsid w:val="008C773D"/>
    <w:rsid w:val="008E0E8D"/>
    <w:rsid w:val="008E1064"/>
    <w:rsid w:val="008E3067"/>
    <w:rsid w:val="008E3C68"/>
    <w:rsid w:val="008E5D3F"/>
    <w:rsid w:val="008E5F2D"/>
    <w:rsid w:val="008F503A"/>
    <w:rsid w:val="00911A7F"/>
    <w:rsid w:val="009148A1"/>
    <w:rsid w:val="00920B90"/>
    <w:rsid w:val="00921272"/>
    <w:rsid w:val="009407E4"/>
    <w:rsid w:val="00945FB8"/>
    <w:rsid w:val="00951A5A"/>
    <w:rsid w:val="0095644E"/>
    <w:rsid w:val="009620A5"/>
    <w:rsid w:val="00962CB8"/>
    <w:rsid w:val="0097409B"/>
    <w:rsid w:val="00976EF7"/>
    <w:rsid w:val="00993531"/>
    <w:rsid w:val="009A0BA9"/>
    <w:rsid w:val="009A2B28"/>
    <w:rsid w:val="009B7326"/>
    <w:rsid w:val="009C3633"/>
    <w:rsid w:val="009C5896"/>
    <w:rsid w:val="009D6BF8"/>
    <w:rsid w:val="009E1221"/>
    <w:rsid w:val="009E1F36"/>
    <w:rsid w:val="009E3BDC"/>
    <w:rsid w:val="009E5D22"/>
    <w:rsid w:val="009F1CD4"/>
    <w:rsid w:val="009F48D5"/>
    <w:rsid w:val="009F7FCA"/>
    <w:rsid w:val="00A01213"/>
    <w:rsid w:val="00A10A8E"/>
    <w:rsid w:val="00A12D33"/>
    <w:rsid w:val="00A16E51"/>
    <w:rsid w:val="00A3109E"/>
    <w:rsid w:val="00A402FA"/>
    <w:rsid w:val="00A52804"/>
    <w:rsid w:val="00A566C2"/>
    <w:rsid w:val="00A62454"/>
    <w:rsid w:val="00A62D86"/>
    <w:rsid w:val="00A700D8"/>
    <w:rsid w:val="00A703FE"/>
    <w:rsid w:val="00A70C92"/>
    <w:rsid w:val="00A737E4"/>
    <w:rsid w:val="00A760F8"/>
    <w:rsid w:val="00A7627A"/>
    <w:rsid w:val="00A76F8D"/>
    <w:rsid w:val="00A77369"/>
    <w:rsid w:val="00A85E1A"/>
    <w:rsid w:val="00A90748"/>
    <w:rsid w:val="00A91CAA"/>
    <w:rsid w:val="00A920C6"/>
    <w:rsid w:val="00A943F2"/>
    <w:rsid w:val="00AA0F5B"/>
    <w:rsid w:val="00AA6F80"/>
    <w:rsid w:val="00AB56CD"/>
    <w:rsid w:val="00AC2B97"/>
    <w:rsid w:val="00AC7F85"/>
    <w:rsid w:val="00AD6BF8"/>
    <w:rsid w:val="00AE0373"/>
    <w:rsid w:val="00AE2C5D"/>
    <w:rsid w:val="00AE361B"/>
    <w:rsid w:val="00AE5582"/>
    <w:rsid w:val="00AF0EEB"/>
    <w:rsid w:val="00AF698C"/>
    <w:rsid w:val="00B04132"/>
    <w:rsid w:val="00B064F3"/>
    <w:rsid w:val="00B227BB"/>
    <w:rsid w:val="00B26DCE"/>
    <w:rsid w:val="00B40ECF"/>
    <w:rsid w:val="00B571E1"/>
    <w:rsid w:val="00B660F6"/>
    <w:rsid w:val="00B6657D"/>
    <w:rsid w:val="00B70B5B"/>
    <w:rsid w:val="00B82EC6"/>
    <w:rsid w:val="00B85068"/>
    <w:rsid w:val="00B95941"/>
    <w:rsid w:val="00BA6ED7"/>
    <w:rsid w:val="00BA70E6"/>
    <w:rsid w:val="00BB3C26"/>
    <w:rsid w:val="00BD1315"/>
    <w:rsid w:val="00BE757A"/>
    <w:rsid w:val="00BF4B9E"/>
    <w:rsid w:val="00BF51C8"/>
    <w:rsid w:val="00C06061"/>
    <w:rsid w:val="00C109EC"/>
    <w:rsid w:val="00C13F07"/>
    <w:rsid w:val="00C2139B"/>
    <w:rsid w:val="00C2293A"/>
    <w:rsid w:val="00C341F4"/>
    <w:rsid w:val="00C36FB3"/>
    <w:rsid w:val="00C51E74"/>
    <w:rsid w:val="00C54EF8"/>
    <w:rsid w:val="00C73792"/>
    <w:rsid w:val="00C916D1"/>
    <w:rsid w:val="00C97CA6"/>
    <w:rsid w:val="00CA178C"/>
    <w:rsid w:val="00CA7D9B"/>
    <w:rsid w:val="00CC0797"/>
    <w:rsid w:val="00CC2401"/>
    <w:rsid w:val="00CC359B"/>
    <w:rsid w:val="00CD4E85"/>
    <w:rsid w:val="00CD6D60"/>
    <w:rsid w:val="00CE2A26"/>
    <w:rsid w:val="00CF17AC"/>
    <w:rsid w:val="00CF3586"/>
    <w:rsid w:val="00CF79E3"/>
    <w:rsid w:val="00D049A5"/>
    <w:rsid w:val="00D079D0"/>
    <w:rsid w:val="00D20B84"/>
    <w:rsid w:val="00D27042"/>
    <w:rsid w:val="00D30BAE"/>
    <w:rsid w:val="00D412CC"/>
    <w:rsid w:val="00D46237"/>
    <w:rsid w:val="00D46572"/>
    <w:rsid w:val="00D474C9"/>
    <w:rsid w:val="00D54292"/>
    <w:rsid w:val="00D643ED"/>
    <w:rsid w:val="00D65092"/>
    <w:rsid w:val="00D6648C"/>
    <w:rsid w:val="00D7318C"/>
    <w:rsid w:val="00D74BF7"/>
    <w:rsid w:val="00D80630"/>
    <w:rsid w:val="00D85F6F"/>
    <w:rsid w:val="00D90576"/>
    <w:rsid w:val="00DB66F4"/>
    <w:rsid w:val="00DC0931"/>
    <w:rsid w:val="00DC0D9D"/>
    <w:rsid w:val="00DC33F5"/>
    <w:rsid w:val="00DC49E2"/>
    <w:rsid w:val="00DC7A3B"/>
    <w:rsid w:val="00DD56CE"/>
    <w:rsid w:val="00DF2368"/>
    <w:rsid w:val="00DF3FE9"/>
    <w:rsid w:val="00E03223"/>
    <w:rsid w:val="00E03686"/>
    <w:rsid w:val="00E03D9A"/>
    <w:rsid w:val="00E161F8"/>
    <w:rsid w:val="00E1641B"/>
    <w:rsid w:val="00E21E00"/>
    <w:rsid w:val="00E21F95"/>
    <w:rsid w:val="00E240B0"/>
    <w:rsid w:val="00E307EF"/>
    <w:rsid w:val="00E36BEC"/>
    <w:rsid w:val="00E4418A"/>
    <w:rsid w:val="00E455BB"/>
    <w:rsid w:val="00E45DC9"/>
    <w:rsid w:val="00E5002E"/>
    <w:rsid w:val="00E566C3"/>
    <w:rsid w:val="00E605DD"/>
    <w:rsid w:val="00E608D5"/>
    <w:rsid w:val="00E62F6A"/>
    <w:rsid w:val="00E71B7C"/>
    <w:rsid w:val="00E75B0E"/>
    <w:rsid w:val="00E76449"/>
    <w:rsid w:val="00E85128"/>
    <w:rsid w:val="00E875B7"/>
    <w:rsid w:val="00E93964"/>
    <w:rsid w:val="00E95237"/>
    <w:rsid w:val="00EA34FE"/>
    <w:rsid w:val="00EC1644"/>
    <w:rsid w:val="00EC2ECF"/>
    <w:rsid w:val="00EC473A"/>
    <w:rsid w:val="00ED05A9"/>
    <w:rsid w:val="00ED2357"/>
    <w:rsid w:val="00ED426A"/>
    <w:rsid w:val="00ED71EF"/>
    <w:rsid w:val="00EE1BF4"/>
    <w:rsid w:val="00EE2F0B"/>
    <w:rsid w:val="00F01BBD"/>
    <w:rsid w:val="00F061A2"/>
    <w:rsid w:val="00F234DC"/>
    <w:rsid w:val="00F26F0E"/>
    <w:rsid w:val="00F31029"/>
    <w:rsid w:val="00F34DA1"/>
    <w:rsid w:val="00F37D9B"/>
    <w:rsid w:val="00F577A8"/>
    <w:rsid w:val="00F87A9F"/>
    <w:rsid w:val="00F90F2B"/>
    <w:rsid w:val="00F96417"/>
    <w:rsid w:val="00F97D44"/>
    <w:rsid w:val="00FB17EE"/>
    <w:rsid w:val="00FB67D1"/>
    <w:rsid w:val="00FC0BBC"/>
    <w:rsid w:val="00FD1771"/>
    <w:rsid w:val="00FE0F17"/>
    <w:rsid w:val="00FE3A7A"/>
    <w:rsid w:val="00FE5BBD"/>
    <w:rsid w:val="00FE6457"/>
    <w:rsid w:val="00FF0AEB"/>
    <w:rsid w:val="00FF54F5"/>
    <w:rsid w:val="00FF62AA"/>
    <w:rsid w:val="00FF6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72658-E68D-41AC-B258-8796596F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paragraph" w:styleId="Pealkiri1">
    <w:name w:val="heading 1"/>
    <w:basedOn w:val="Normaallaad"/>
    <w:next w:val="Normaallaad"/>
    <w:link w:val="Pealkiri1Mrk"/>
    <w:uiPriority w:val="9"/>
    <w:qFormat/>
    <w:rsid w:val="00CC359B"/>
    <w:pPr>
      <w:keepNext/>
      <w:spacing w:before="240" w:after="60"/>
      <w:outlineLvl w:val="0"/>
    </w:pPr>
    <w:rPr>
      <w:rFonts w:ascii="Cambria" w:hAnsi="Cambria"/>
      <w:b/>
      <w:bCs/>
      <w:kern w:val="32"/>
      <w:sz w:val="32"/>
      <w:szCs w:val="32"/>
    </w:rPr>
  </w:style>
  <w:style w:type="paragraph" w:styleId="Pealkiri2">
    <w:name w:val="heading 2"/>
    <w:basedOn w:val="Normaallaad"/>
    <w:link w:val="Pealkiri2Mrk"/>
    <w:uiPriority w:val="9"/>
    <w:qFormat/>
    <w:rsid w:val="00730066"/>
    <w:pPr>
      <w:spacing w:before="100" w:beforeAutospacing="1" w:after="100" w:afterAutospacing="1"/>
      <w:outlineLvl w:val="1"/>
    </w:pPr>
    <w:rPr>
      <w:b/>
      <w:bCs/>
      <w:sz w:val="36"/>
      <w:szCs w:val="36"/>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paragraph" w:styleId="Vahedeta">
    <w:name w:val="No Spacing"/>
    <w:uiPriority w:val="1"/>
    <w:qFormat/>
    <w:rsid w:val="00C51E74"/>
    <w:rPr>
      <w:rFonts w:ascii="Calibri" w:eastAsia="Calibri" w:hAnsi="Calibri"/>
      <w:sz w:val="22"/>
      <w:szCs w:val="22"/>
      <w:lang w:eastAsia="en-US"/>
    </w:rPr>
  </w:style>
  <w:style w:type="character" w:styleId="Hperlink">
    <w:name w:val="Hyperlink"/>
    <w:uiPriority w:val="99"/>
    <w:unhideWhenUsed/>
    <w:rsid w:val="00C51E74"/>
    <w:rPr>
      <w:color w:val="0000FF"/>
      <w:u w:val="single"/>
    </w:rPr>
  </w:style>
  <w:style w:type="paragraph" w:styleId="Jutumullitekst">
    <w:name w:val="Balloon Text"/>
    <w:basedOn w:val="Normaallaad"/>
    <w:link w:val="JutumullitekstMrk"/>
    <w:uiPriority w:val="99"/>
    <w:semiHidden/>
    <w:unhideWhenUsed/>
    <w:rsid w:val="00826447"/>
    <w:rPr>
      <w:rFonts w:ascii="Tahoma" w:hAnsi="Tahoma" w:cs="Tahoma"/>
      <w:sz w:val="16"/>
      <w:szCs w:val="16"/>
    </w:rPr>
  </w:style>
  <w:style w:type="character" w:customStyle="1" w:styleId="JutumullitekstMrk">
    <w:name w:val="Jutumullitekst Märk"/>
    <w:link w:val="Jutumullitekst"/>
    <w:uiPriority w:val="99"/>
    <w:semiHidden/>
    <w:rsid w:val="00826447"/>
    <w:rPr>
      <w:rFonts w:ascii="Tahoma" w:hAnsi="Tahoma" w:cs="Tahoma"/>
      <w:sz w:val="16"/>
      <w:szCs w:val="16"/>
      <w:lang w:val="en-GB" w:eastAsia="en-US"/>
    </w:rPr>
  </w:style>
  <w:style w:type="character" w:customStyle="1" w:styleId="Pealkiri2Mrk">
    <w:name w:val="Pealkiri 2 Märk"/>
    <w:link w:val="Pealkiri2"/>
    <w:uiPriority w:val="9"/>
    <w:rsid w:val="00730066"/>
    <w:rPr>
      <w:b/>
      <w:bCs/>
      <w:sz w:val="36"/>
      <w:szCs w:val="36"/>
    </w:rPr>
  </w:style>
  <w:style w:type="paragraph" w:styleId="Normaallaadveeb">
    <w:name w:val="Normal (Web)"/>
    <w:basedOn w:val="Normaallaad"/>
    <w:uiPriority w:val="99"/>
    <w:semiHidden/>
    <w:unhideWhenUsed/>
    <w:rsid w:val="0071434D"/>
    <w:pPr>
      <w:spacing w:before="100" w:beforeAutospacing="1" w:after="100" w:afterAutospacing="1"/>
    </w:pPr>
    <w:rPr>
      <w:lang w:val="et-EE" w:eastAsia="et-EE"/>
    </w:rPr>
  </w:style>
  <w:style w:type="paragraph" w:customStyle="1" w:styleId="Default">
    <w:name w:val="Default"/>
    <w:rsid w:val="00CC359B"/>
    <w:pPr>
      <w:autoSpaceDE w:val="0"/>
      <w:autoSpaceDN w:val="0"/>
      <w:adjustRightInd w:val="0"/>
    </w:pPr>
    <w:rPr>
      <w:color w:val="000000"/>
      <w:sz w:val="24"/>
      <w:szCs w:val="24"/>
    </w:rPr>
  </w:style>
  <w:style w:type="character" w:customStyle="1" w:styleId="Pealkiri1Mrk">
    <w:name w:val="Pealkiri 1 Märk"/>
    <w:link w:val="Pealkiri1"/>
    <w:uiPriority w:val="9"/>
    <w:rsid w:val="00CC359B"/>
    <w:rPr>
      <w:rFonts w:ascii="Cambria" w:hAnsi="Cambria"/>
      <w:b/>
      <w:bCs/>
      <w:kern w:val="32"/>
      <w:sz w:val="32"/>
      <w:szCs w:val="32"/>
      <w:lang w:val="en-GB" w:eastAsia="en-US"/>
    </w:rPr>
  </w:style>
  <w:style w:type="paragraph" w:styleId="Loendilik">
    <w:name w:val="List Paragraph"/>
    <w:basedOn w:val="Normaallaad"/>
    <w:uiPriority w:val="34"/>
    <w:qFormat/>
    <w:rsid w:val="009F1CD4"/>
    <w:pPr>
      <w:ind w:left="720"/>
    </w:pPr>
  </w:style>
  <w:style w:type="character" w:styleId="Allmrkuseviide">
    <w:name w:val="footnote reference"/>
    <w:semiHidden/>
    <w:rsid w:val="009F1CD4"/>
    <w:rPr>
      <w:vertAlign w:val="superscript"/>
    </w:rPr>
  </w:style>
  <w:style w:type="character" w:customStyle="1" w:styleId="JalusMrk">
    <w:name w:val="Jalus Märk"/>
    <w:link w:val="Jalus"/>
    <w:uiPriority w:val="99"/>
    <w:rsid w:val="00A85E1A"/>
    <w:rPr>
      <w:sz w:val="24"/>
      <w:szCs w:val="24"/>
      <w:lang w:val="en-GB" w:eastAsia="en-US"/>
    </w:rPr>
  </w:style>
  <w:style w:type="paragraph" w:styleId="Allmrkusetekst">
    <w:name w:val="footnote text"/>
    <w:basedOn w:val="Normaallaad"/>
    <w:link w:val="AllmrkusetekstMrk"/>
    <w:uiPriority w:val="99"/>
    <w:semiHidden/>
    <w:unhideWhenUsed/>
    <w:rsid w:val="00CF79E3"/>
    <w:rPr>
      <w:sz w:val="20"/>
      <w:szCs w:val="20"/>
    </w:rPr>
  </w:style>
  <w:style w:type="character" w:customStyle="1" w:styleId="AllmrkusetekstMrk">
    <w:name w:val="Allmärkuse tekst Märk"/>
    <w:link w:val="Allmrkusetekst"/>
    <w:uiPriority w:val="99"/>
    <w:semiHidden/>
    <w:rsid w:val="00CF79E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2123">
      <w:bodyDiv w:val="1"/>
      <w:marLeft w:val="0"/>
      <w:marRight w:val="0"/>
      <w:marTop w:val="0"/>
      <w:marBottom w:val="0"/>
      <w:divBdr>
        <w:top w:val="none" w:sz="0" w:space="0" w:color="auto"/>
        <w:left w:val="none" w:sz="0" w:space="0" w:color="auto"/>
        <w:bottom w:val="none" w:sz="0" w:space="0" w:color="auto"/>
        <w:right w:val="none" w:sz="0" w:space="0" w:color="auto"/>
      </w:divBdr>
    </w:div>
    <w:div w:id="879054334">
      <w:bodyDiv w:val="1"/>
      <w:marLeft w:val="0"/>
      <w:marRight w:val="0"/>
      <w:marTop w:val="0"/>
      <w:marBottom w:val="0"/>
      <w:divBdr>
        <w:top w:val="none" w:sz="0" w:space="0" w:color="auto"/>
        <w:left w:val="none" w:sz="0" w:space="0" w:color="auto"/>
        <w:bottom w:val="none" w:sz="0" w:space="0" w:color="auto"/>
        <w:right w:val="none" w:sz="0" w:space="0" w:color="auto"/>
      </w:divBdr>
    </w:div>
    <w:div w:id="1002203407">
      <w:bodyDiv w:val="1"/>
      <w:marLeft w:val="0"/>
      <w:marRight w:val="0"/>
      <w:marTop w:val="0"/>
      <w:marBottom w:val="0"/>
      <w:divBdr>
        <w:top w:val="none" w:sz="0" w:space="0" w:color="auto"/>
        <w:left w:val="none" w:sz="0" w:space="0" w:color="auto"/>
        <w:bottom w:val="none" w:sz="0" w:space="0" w:color="auto"/>
        <w:right w:val="none" w:sz="0" w:space="0" w:color="auto"/>
      </w:divBdr>
    </w:div>
    <w:div w:id="1038747576">
      <w:bodyDiv w:val="1"/>
      <w:marLeft w:val="0"/>
      <w:marRight w:val="0"/>
      <w:marTop w:val="0"/>
      <w:marBottom w:val="0"/>
      <w:divBdr>
        <w:top w:val="none" w:sz="0" w:space="0" w:color="auto"/>
        <w:left w:val="none" w:sz="0" w:space="0" w:color="auto"/>
        <w:bottom w:val="none" w:sz="0" w:space="0" w:color="auto"/>
        <w:right w:val="none" w:sz="0" w:space="0" w:color="auto"/>
      </w:divBdr>
    </w:div>
    <w:div w:id="1059283272">
      <w:bodyDiv w:val="1"/>
      <w:marLeft w:val="0"/>
      <w:marRight w:val="0"/>
      <w:marTop w:val="0"/>
      <w:marBottom w:val="0"/>
      <w:divBdr>
        <w:top w:val="none" w:sz="0" w:space="0" w:color="auto"/>
        <w:left w:val="none" w:sz="0" w:space="0" w:color="auto"/>
        <w:bottom w:val="none" w:sz="0" w:space="0" w:color="auto"/>
        <w:right w:val="none" w:sz="0" w:space="0" w:color="auto"/>
      </w:divBdr>
    </w:div>
    <w:div w:id="1075082966">
      <w:bodyDiv w:val="1"/>
      <w:marLeft w:val="0"/>
      <w:marRight w:val="0"/>
      <w:marTop w:val="0"/>
      <w:marBottom w:val="0"/>
      <w:divBdr>
        <w:top w:val="none" w:sz="0" w:space="0" w:color="auto"/>
        <w:left w:val="none" w:sz="0" w:space="0" w:color="auto"/>
        <w:bottom w:val="none" w:sz="0" w:space="0" w:color="auto"/>
        <w:right w:val="none" w:sz="0" w:space="0" w:color="auto"/>
      </w:divBdr>
    </w:div>
    <w:div w:id="1117483053">
      <w:bodyDiv w:val="1"/>
      <w:marLeft w:val="0"/>
      <w:marRight w:val="0"/>
      <w:marTop w:val="0"/>
      <w:marBottom w:val="0"/>
      <w:divBdr>
        <w:top w:val="none" w:sz="0" w:space="0" w:color="auto"/>
        <w:left w:val="none" w:sz="0" w:space="0" w:color="auto"/>
        <w:bottom w:val="none" w:sz="0" w:space="0" w:color="auto"/>
        <w:right w:val="none" w:sz="0" w:space="0" w:color="auto"/>
      </w:divBdr>
    </w:div>
    <w:div w:id="21157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katerina.sibul@joelahtme.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F6B8-7ADA-4881-B972-8A25C1C7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7168</Characters>
  <Application>Microsoft Office Word</Application>
  <DocSecurity>4</DocSecurity>
  <Lines>59</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vector>
  </TitlesOfParts>
  <Company>HP</Company>
  <LinksUpToDate>false</LinksUpToDate>
  <CharactersWithSpaces>8089</CharactersWithSpaces>
  <SharedDoc>false</SharedDoc>
  <HLinks>
    <vt:vector size="6" baseType="variant">
      <vt:variant>
        <vt:i4>3014739</vt:i4>
      </vt:variant>
      <vt:variant>
        <vt:i4>0</vt:i4>
      </vt:variant>
      <vt:variant>
        <vt:i4>0</vt:i4>
      </vt:variant>
      <vt:variant>
        <vt:i4>5</vt:i4>
      </vt:variant>
      <vt:variant>
        <vt:lpwstr>mailto:Toomas.ytsik@gmail.com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Helvi</dc:creator>
  <cp:keywords/>
  <cp:lastModifiedBy>Jekaterina Jelizaveta Sibul</cp:lastModifiedBy>
  <cp:revision>2</cp:revision>
  <cp:lastPrinted>2020-03-05T13:31:00Z</cp:lastPrinted>
  <dcterms:created xsi:type="dcterms:W3CDTF">2020-03-09T12:33:00Z</dcterms:created>
  <dcterms:modified xsi:type="dcterms:W3CDTF">2020-03-09T12:33:00Z</dcterms:modified>
</cp:coreProperties>
</file>